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1836"/>
        <w:gridCol w:w="3600"/>
      </w:tblGrid>
      <w:tr w:rsidR="00FE6A43" w:rsidRPr="008637D8" w:rsidTr="008637D8">
        <w:tc>
          <w:tcPr>
            <w:tcW w:w="4068" w:type="dxa"/>
          </w:tcPr>
          <w:p w:rsidR="00FE6A43" w:rsidRPr="008637D8" w:rsidRDefault="00FE6A43">
            <w:pPr>
              <w:rPr>
                <w:sz w:val="20"/>
                <w:szCs w:val="20"/>
              </w:rPr>
            </w:pPr>
            <w:r w:rsidRPr="008637D8">
              <w:rPr>
                <w:sz w:val="20"/>
                <w:szCs w:val="20"/>
              </w:rPr>
              <w:t xml:space="preserve">Regulation &amp; Antitrust Policy (Econ </w:t>
            </w:r>
            <w:r w:rsidR="002253DE" w:rsidRPr="008637D8">
              <w:rPr>
                <w:sz w:val="20"/>
                <w:szCs w:val="20"/>
              </w:rPr>
              <w:t>180</w:t>
            </w:r>
            <w:r w:rsidRPr="008637D8">
              <w:rPr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FE6A43" w:rsidRPr="008637D8" w:rsidRDefault="00FE6A43" w:rsidP="008637D8">
            <w:pPr>
              <w:jc w:val="right"/>
              <w:rPr>
                <w:sz w:val="20"/>
                <w:szCs w:val="20"/>
              </w:rPr>
            </w:pPr>
            <w:r w:rsidRPr="008637D8">
              <w:rPr>
                <w:sz w:val="20"/>
                <w:szCs w:val="20"/>
              </w:rPr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E6A43" w:rsidRPr="008637D8" w:rsidRDefault="00FE6A43">
            <w:pPr>
              <w:rPr>
                <w:sz w:val="20"/>
                <w:szCs w:val="20"/>
              </w:rPr>
            </w:pPr>
          </w:p>
        </w:tc>
      </w:tr>
      <w:tr w:rsidR="00FE6A43" w:rsidRPr="008637D8" w:rsidTr="008637D8">
        <w:tc>
          <w:tcPr>
            <w:tcW w:w="4068" w:type="dxa"/>
          </w:tcPr>
          <w:p w:rsidR="00FE6A43" w:rsidRPr="008637D8" w:rsidRDefault="00FE6A4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637D8">
                  <w:rPr>
                    <w:sz w:val="20"/>
                    <w:szCs w:val="20"/>
                  </w:rPr>
                  <w:t>Drake</w:t>
                </w:r>
              </w:smartTag>
              <w:r w:rsidRPr="008637D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637D8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8637D8">
              <w:rPr>
                <w:sz w:val="20"/>
                <w:szCs w:val="20"/>
              </w:rPr>
              <w:t xml:space="preserve">, Spring </w:t>
            </w:r>
            <w:r w:rsidR="00730B3A">
              <w:rPr>
                <w:sz w:val="20"/>
                <w:szCs w:val="20"/>
              </w:rPr>
              <w:t>2011</w:t>
            </w:r>
          </w:p>
          <w:p w:rsidR="00FE6A43" w:rsidRPr="008637D8" w:rsidRDefault="00FE6A43">
            <w:pPr>
              <w:rPr>
                <w:sz w:val="20"/>
                <w:szCs w:val="20"/>
              </w:rPr>
            </w:pPr>
            <w:r w:rsidRPr="008637D8">
              <w:rPr>
                <w:sz w:val="20"/>
                <w:szCs w:val="20"/>
              </w:rPr>
              <w:t>William M. Boal</w:t>
            </w:r>
          </w:p>
        </w:tc>
        <w:tc>
          <w:tcPr>
            <w:tcW w:w="1836" w:type="dxa"/>
          </w:tcPr>
          <w:p w:rsidR="00FE6A43" w:rsidRPr="008637D8" w:rsidRDefault="00FE6A43" w:rsidP="008637D8">
            <w:pPr>
              <w:jc w:val="right"/>
              <w:rPr>
                <w:sz w:val="20"/>
                <w:szCs w:val="20"/>
              </w:rPr>
            </w:pPr>
          </w:p>
          <w:p w:rsidR="00FE6A43" w:rsidRPr="008637D8" w:rsidRDefault="00FE6A43" w:rsidP="008637D8">
            <w:pPr>
              <w:jc w:val="right"/>
              <w:rPr>
                <w:sz w:val="20"/>
                <w:szCs w:val="20"/>
              </w:rPr>
            </w:pPr>
            <w:r w:rsidRPr="008637D8">
              <w:rPr>
                <w:sz w:val="20"/>
                <w:szCs w:val="20"/>
              </w:rPr>
              <w:t>Printed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E6A43" w:rsidRPr="008637D8" w:rsidRDefault="00FE6A43">
            <w:pPr>
              <w:rPr>
                <w:sz w:val="20"/>
                <w:szCs w:val="20"/>
              </w:rPr>
            </w:pPr>
          </w:p>
        </w:tc>
      </w:tr>
    </w:tbl>
    <w:p w:rsidR="0021569D" w:rsidRDefault="0021569D">
      <w:pPr>
        <w:rPr>
          <w:sz w:val="20"/>
          <w:szCs w:val="20"/>
        </w:rPr>
      </w:pPr>
    </w:p>
    <w:p w:rsidR="002253DE" w:rsidRPr="00FE6A43" w:rsidRDefault="00D83FE5" w:rsidP="00FE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</w:t>
      </w:r>
      <w:r w:rsidR="00FE6A43" w:rsidRPr="00FE6A43">
        <w:rPr>
          <w:b/>
          <w:sz w:val="28"/>
          <w:szCs w:val="28"/>
        </w:rPr>
        <w:t xml:space="preserve"> #</w:t>
      </w:r>
      <w:r w:rsidR="00730B3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VERSION </w:t>
      </w:r>
      <w:r w:rsidR="00CE1567">
        <w:rPr>
          <w:b/>
          <w:sz w:val="28"/>
          <w:szCs w:val="28"/>
        </w:rPr>
        <w:t>B</w:t>
      </w:r>
    </w:p>
    <w:p w:rsidR="00FE6A43" w:rsidRPr="00FE6A43" w:rsidRDefault="00FE6A43" w:rsidP="00FE6A43">
      <w:pPr>
        <w:jc w:val="center"/>
        <w:rPr>
          <w:b/>
          <w:sz w:val="28"/>
          <w:szCs w:val="28"/>
        </w:rPr>
      </w:pPr>
      <w:r w:rsidRPr="00FE6A43">
        <w:rPr>
          <w:b/>
          <w:sz w:val="28"/>
          <w:szCs w:val="28"/>
        </w:rPr>
        <w:t>"</w:t>
      </w:r>
      <w:r w:rsidR="00B8077F">
        <w:rPr>
          <w:b/>
          <w:sz w:val="28"/>
          <w:szCs w:val="28"/>
        </w:rPr>
        <w:t>Market Structure</w:t>
      </w:r>
      <w:r w:rsidRPr="00FE6A43">
        <w:rPr>
          <w:b/>
          <w:sz w:val="28"/>
          <w:szCs w:val="28"/>
        </w:rPr>
        <w:t>"</w:t>
      </w:r>
    </w:p>
    <w:p w:rsidR="008621F2" w:rsidRDefault="008621F2">
      <w:pPr>
        <w:rPr>
          <w:sz w:val="20"/>
          <w:szCs w:val="20"/>
        </w:rPr>
      </w:pPr>
    </w:p>
    <w:p w:rsidR="00FE6A43" w:rsidRDefault="00FE6A43" w:rsidP="00FE6A43">
      <w:pPr>
        <w:rPr>
          <w:sz w:val="20"/>
        </w:rPr>
      </w:pPr>
      <w:r>
        <w:rPr>
          <w:sz w:val="20"/>
        </w:rPr>
        <w:t xml:space="preserve">INSTRUCTIONS:  </w:t>
      </w:r>
      <w:r w:rsidRPr="007E46F9">
        <w:rPr>
          <w:sz w:val="20"/>
        </w:rPr>
        <w:t xml:space="preserve">This exam is closed-book, closed-notes.  Simple calculators are permitted, but graphing calculators or calculators with alphabetical keyboards are NOT permitted.  </w:t>
      </w:r>
      <w:r>
        <w:rPr>
          <w:sz w:val="20"/>
        </w:rPr>
        <w:t>Numerical answers, if rounded, must be correct to at least 3 significant digits.  Point values for each q</w:t>
      </w:r>
      <w:r w:rsidR="005E7114">
        <w:rPr>
          <w:sz w:val="20"/>
        </w:rPr>
        <w:t>uestion are noted in brackets.</w:t>
      </w:r>
    </w:p>
    <w:p w:rsidR="00FE6A43" w:rsidRDefault="00FE6A43" w:rsidP="00FE6A43">
      <w:pPr>
        <w:rPr>
          <w:sz w:val="20"/>
        </w:rPr>
      </w:pPr>
    </w:p>
    <w:p w:rsidR="00FE6A43" w:rsidRDefault="00FE6A43" w:rsidP="00FE6A43">
      <w:pPr>
        <w:rPr>
          <w:sz w:val="20"/>
        </w:rPr>
      </w:pPr>
      <w:r>
        <w:rPr>
          <w:b/>
          <w:sz w:val="20"/>
        </w:rPr>
        <w:t xml:space="preserve">I.  Multiple </w:t>
      </w:r>
      <w:proofErr w:type="gramStart"/>
      <w:r>
        <w:rPr>
          <w:b/>
          <w:sz w:val="20"/>
        </w:rPr>
        <w:t>choice</w:t>
      </w:r>
      <w:proofErr w:type="gramEnd"/>
      <w:r>
        <w:rPr>
          <w:b/>
          <w:sz w:val="20"/>
        </w:rPr>
        <w:t xml:space="preserve">: </w:t>
      </w:r>
      <w:r>
        <w:rPr>
          <w:sz w:val="20"/>
        </w:rPr>
        <w:t xml:space="preserve"> Circle the one best answer to each question.  [</w:t>
      </w:r>
      <w:r w:rsidR="00457150">
        <w:rPr>
          <w:sz w:val="20"/>
        </w:rPr>
        <w:t>3</w:t>
      </w:r>
      <w:r>
        <w:rPr>
          <w:sz w:val="20"/>
        </w:rPr>
        <w:t xml:space="preserve"> pts each: </w:t>
      </w:r>
      <w:r w:rsidR="00133D40">
        <w:rPr>
          <w:sz w:val="20"/>
        </w:rPr>
        <w:t>2</w:t>
      </w:r>
      <w:r w:rsidR="00457150">
        <w:rPr>
          <w:sz w:val="20"/>
        </w:rPr>
        <w:t>1</w:t>
      </w:r>
      <w:r w:rsidR="00133D40">
        <w:rPr>
          <w:sz w:val="20"/>
        </w:rPr>
        <w:t xml:space="preserve"> </w:t>
      </w:r>
      <w:r>
        <w:rPr>
          <w:sz w:val="20"/>
        </w:rPr>
        <w:t>pts total]</w:t>
      </w:r>
    </w:p>
    <w:p w:rsidR="00FE6A43" w:rsidRDefault="00FE6A43" w:rsidP="00FE6A43">
      <w:pPr>
        <w:rPr>
          <w:sz w:val="20"/>
        </w:rPr>
      </w:pPr>
    </w:p>
    <w:p w:rsidR="00FE6A43" w:rsidRDefault="00FE6A43" w:rsidP="00FE6A43">
      <w:pPr>
        <w:rPr>
          <w:sz w:val="20"/>
          <w:szCs w:val="20"/>
        </w:rPr>
        <w:sectPr w:rsidR="00FE6A43" w:rsidSect="00FE6A43">
          <w:headerReference w:type="defaul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8077F" w:rsidRDefault="00B8077F" w:rsidP="00B8077F">
      <w:pPr>
        <w:rPr>
          <w:sz w:val="20"/>
        </w:rPr>
      </w:pPr>
      <w:r>
        <w:rPr>
          <w:sz w:val="20"/>
        </w:rPr>
        <w:lastRenderedPageBreak/>
        <w:t>(1) If an industry is a monopoly, its Hirschman-</w:t>
      </w:r>
      <w:proofErr w:type="spellStart"/>
      <w:r>
        <w:rPr>
          <w:sz w:val="20"/>
        </w:rPr>
        <w:t>Herfindahl</w:t>
      </w:r>
      <w:proofErr w:type="spellEnd"/>
      <w:r>
        <w:rPr>
          <w:sz w:val="20"/>
        </w:rPr>
        <w:t xml:space="preserve"> Index (HHI) is</w:t>
      </w:r>
    </w:p>
    <w:p w:rsidR="002636F2" w:rsidRDefault="002636F2" w:rsidP="00B8077F">
      <w:pPr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negative</w:t>
      </w:r>
      <w:proofErr w:type="gramEnd"/>
      <w:r>
        <w:rPr>
          <w:sz w:val="20"/>
        </w:rPr>
        <w:t xml:space="preserve"> one.</w:t>
      </w:r>
    </w:p>
    <w:p w:rsidR="00B8077F" w:rsidRDefault="00B8077F" w:rsidP="00B8077F">
      <w:pPr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zero</w:t>
      </w:r>
      <w:proofErr w:type="gramEnd"/>
      <w:r>
        <w:rPr>
          <w:sz w:val="20"/>
        </w:rPr>
        <w:t>.</w:t>
      </w:r>
    </w:p>
    <w:p w:rsidR="00B8077F" w:rsidRDefault="00B8077F" w:rsidP="00B8077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100.</w:t>
      </w:r>
    </w:p>
    <w:p w:rsidR="00CE1567" w:rsidRDefault="00CE1567" w:rsidP="00B8077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500</w:t>
      </w:r>
    </w:p>
    <w:p w:rsidR="00B8077F" w:rsidRDefault="00B8077F" w:rsidP="00B8077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10,000.</w:t>
      </w:r>
    </w:p>
    <w:p w:rsidR="00CE1567" w:rsidRDefault="00CE1567" w:rsidP="00B8077F">
      <w:pPr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one</w:t>
      </w:r>
      <w:proofErr w:type="gramEnd"/>
      <w:r>
        <w:rPr>
          <w:sz w:val="20"/>
        </w:rPr>
        <w:t xml:space="preserve"> million.</w:t>
      </w:r>
    </w:p>
    <w:p w:rsidR="00B8077F" w:rsidRDefault="00B8077F" w:rsidP="00B8077F">
      <w:pPr>
        <w:rPr>
          <w:sz w:val="20"/>
        </w:rPr>
      </w:pPr>
    </w:p>
    <w:p w:rsidR="00940E0C" w:rsidRDefault="00C761CC" w:rsidP="00B8077F">
      <w:pPr>
        <w:rPr>
          <w:sz w:val="20"/>
        </w:rPr>
      </w:pPr>
      <w:r>
        <w:rPr>
          <w:sz w:val="20"/>
        </w:rPr>
        <w:t xml:space="preserve"> </w:t>
      </w:r>
      <w:r w:rsidR="00940E0C">
        <w:rPr>
          <w:sz w:val="20"/>
        </w:rPr>
        <w:t>(</w:t>
      </w:r>
      <w:r>
        <w:rPr>
          <w:sz w:val="20"/>
        </w:rPr>
        <w:t>2</w:t>
      </w:r>
      <w:r w:rsidR="00940E0C">
        <w:rPr>
          <w:sz w:val="20"/>
        </w:rPr>
        <w:t xml:space="preserve">) Assume an industry is a </w:t>
      </w:r>
      <w:proofErr w:type="spellStart"/>
      <w:r w:rsidR="00940E0C">
        <w:rPr>
          <w:sz w:val="20"/>
        </w:rPr>
        <w:t>Cournot</w:t>
      </w:r>
      <w:proofErr w:type="spellEnd"/>
      <w:r w:rsidR="00940E0C">
        <w:rPr>
          <w:sz w:val="20"/>
        </w:rPr>
        <w:t xml:space="preserve"> oligopoly and that its price elasticity of demand is constant.  Then the </w:t>
      </w:r>
      <w:r w:rsidR="00CE1567">
        <w:rPr>
          <w:sz w:val="20"/>
        </w:rPr>
        <w:t>lower</w:t>
      </w:r>
      <w:r w:rsidR="00940E0C">
        <w:rPr>
          <w:sz w:val="20"/>
        </w:rPr>
        <w:t xml:space="preserve"> the industry’s Hirschman-</w:t>
      </w:r>
      <w:proofErr w:type="spellStart"/>
      <w:r w:rsidR="00940E0C">
        <w:rPr>
          <w:sz w:val="20"/>
        </w:rPr>
        <w:t>Herfindahl</w:t>
      </w:r>
      <w:proofErr w:type="spellEnd"/>
      <w:r w:rsidR="00940E0C">
        <w:rPr>
          <w:sz w:val="20"/>
        </w:rPr>
        <w:t xml:space="preserve"> Index (HHI) of concentration, the </w:t>
      </w:r>
    </w:p>
    <w:p w:rsidR="00940E0C" w:rsidRPr="00C761CC" w:rsidRDefault="00940E0C" w:rsidP="00C761CC">
      <w:pPr>
        <w:pStyle w:val="ListParagraph"/>
        <w:numPr>
          <w:ilvl w:val="0"/>
          <w:numId w:val="15"/>
        </w:numPr>
        <w:rPr>
          <w:sz w:val="20"/>
        </w:rPr>
      </w:pPr>
      <w:proofErr w:type="gramStart"/>
      <w:r w:rsidRPr="00C761CC">
        <w:rPr>
          <w:sz w:val="20"/>
        </w:rPr>
        <w:t>lower</w:t>
      </w:r>
      <w:proofErr w:type="gramEnd"/>
      <w:r w:rsidRPr="00C761CC">
        <w:rPr>
          <w:sz w:val="20"/>
        </w:rPr>
        <w:t xml:space="preserve"> its Lerner index (or price-cost margin).</w:t>
      </w:r>
    </w:p>
    <w:p w:rsidR="00940E0C" w:rsidRPr="00C761CC" w:rsidRDefault="00940E0C" w:rsidP="00C761CC">
      <w:pPr>
        <w:pStyle w:val="ListParagraph"/>
        <w:numPr>
          <w:ilvl w:val="0"/>
          <w:numId w:val="15"/>
        </w:numPr>
        <w:rPr>
          <w:sz w:val="20"/>
        </w:rPr>
      </w:pPr>
      <w:proofErr w:type="gramStart"/>
      <w:r w:rsidRPr="00C761CC">
        <w:rPr>
          <w:sz w:val="20"/>
        </w:rPr>
        <w:t>higher</w:t>
      </w:r>
      <w:proofErr w:type="gramEnd"/>
      <w:r w:rsidRPr="00C761CC">
        <w:rPr>
          <w:sz w:val="20"/>
        </w:rPr>
        <w:t xml:space="preserve"> its Lerner index.</w:t>
      </w:r>
    </w:p>
    <w:p w:rsidR="00940E0C" w:rsidRPr="00C761CC" w:rsidRDefault="00940E0C" w:rsidP="00C761CC">
      <w:pPr>
        <w:pStyle w:val="ListParagraph"/>
        <w:numPr>
          <w:ilvl w:val="0"/>
          <w:numId w:val="15"/>
        </w:numPr>
        <w:rPr>
          <w:sz w:val="20"/>
        </w:rPr>
      </w:pPr>
      <w:r w:rsidRPr="00C761CC">
        <w:rPr>
          <w:sz w:val="20"/>
        </w:rPr>
        <w:t xml:space="preserve">The HHI </w:t>
      </w:r>
      <w:r w:rsidR="00C761CC" w:rsidRPr="00C761CC">
        <w:rPr>
          <w:sz w:val="20"/>
        </w:rPr>
        <w:t>is unrelated to</w:t>
      </w:r>
      <w:r w:rsidRPr="00C761CC">
        <w:rPr>
          <w:sz w:val="20"/>
        </w:rPr>
        <w:t xml:space="preserve"> the Lerner index.</w:t>
      </w:r>
    </w:p>
    <w:p w:rsidR="00C761CC" w:rsidRPr="00C761CC" w:rsidRDefault="00C761CC" w:rsidP="00C761CC">
      <w:pPr>
        <w:pStyle w:val="ListParagraph"/>
        <w:numPr>
          <w:ilvl w:val="0"/>
          <w:numId w:val="15"/>
        </w:numPr>
        <w:rPr>
          <w:sz w:val="20"/>
        </w:rPr>
      </w:pPr>
      <w:r w:rsidRPr="00C761CC">
        <w:rPr>
          <w:sz w:val="20"/>
        </w:rPr>
        <w:t>Cannot be determined from information given.</w:t>
      </w:r>
    </w:p>
    <w:p w:rsidR="00940E0C" w:rsidRDefault="00940E0C" w:rsidP="00B8077F">
      <w:pPr>
        <w:rPr>
          <w:sz w:val="20"/>
        </w:rPr>
      </w:pPr>
    </w:p>
    <w:p w:rsidR="0020663E" w:rsidRDefault="00C761CC" w:rsidP="00B8077F">
      <w:pPr>
        <w:rPr>
          <w:sz w:val="20"/>
        </w:rPr>
      </w:pPr>
      <w:r>
        <w:rPr>
          <w:sz w:val="20"/>
        </w:rPr>
        <w:t xml:space="preserve"> </w:t>
      </w:r>
      <w:r w:rsidR="00B75406">
        <w:rPr>
          <w:sz w:val="20"/>
        </w:rPr>
        <w:t>(</w:t>
      </w:r>
      <w:r>
        <w:rPr>
          <w:sz w:val="20"/>
        </w:rPr>
        <w:t>3</w:t>
      </w:r>
      <w:r w:rsidR="00B75406">
        <w:rPr>
          <w:sz w:val="20"/>
        </w:rPr>
        <w:t xml:space="preserve">) </w:t>
      </w:r>
      <w:r w:rsidR="00940E0C">
        <w:rPr>
          <w:sz w:val="20"/>
        </w:rPr>
        <w:t xml:space="preserve">Which hypothesis claims that higher </w:t>
      </w:r>
      <w:r w:rsidR="00CE1567">
        <w:rPr>
          <w:sz w:val="20"/>
        </w:rPr>
        <w:t xml:space="preserve">industry </w:t>
      </w:r>
      <w:r w:rsidR="00940E0C">
        <w:rPr>
          <w:sz w:val="20"/>
        </w:rPr>
        <w:t>concentration is</w:t>
      </w:r>
      <w:r w:rsidR="00B744AA">
        <w:rPr>
          <w:sz w:val="20"/>
        </w:rPr>
        <w:t xml:space="preserve"> </w:t>
      </w:r>
      <w:r w:rsidR="00B744AA">
        <w:rPr>
          <w:i/>
          <w:sz w:val="20"/>
        </w:rPr>
        <w:t>not</w:t>
      </w:r>
      <w:r w:rsidR="00940E0C">
        <w:rPr>
          <w:sz w:val="20"/>
        </w:rPr>
        <w:t xml:space="preserve"> associated with a loss of social welfare? </w:t>
      </w:r>
    </w:p>
    <w:p w:rsidR="00B744AA" w:rsidRDefault="00B744AA" w:rsidP="00B744AA">
      <w:pPr>
        <w:numPr>
          <w:ilvl w:val="0"/>
          <w:numId w:val="12"/>
        </w:numPr>
        <w:rPr>
          <w:sz w:val="20"/>
        </w:rPr>
      </w:pPr>
      <w:proofErr w:type="gramStart"/>
      <w:r>
        <w:rPr>
          <w:sz w:val="20"/>
        </w:rPr>
        <w:t>collusion</w:t>
      </w:r>
      <w:proofErr w:type="gramEnd"/>
      <w:r>
        <w:rPr>
          <w:sz w:val="20"/>
        </w:rPr>
        <w:t xml:space="preserve"> hypothesis.</w:t>
      </w:r>
    </w:p>
    <w:p w:rsidR="00CE1567" w:rsidRDefault="00CE1567" w:rsidP="00CE1567">
      <w:pPr>
        <w:numPr>
          <w:ilvl w:val="0"/>
          <w:numId w:val="12"/>
        </w:numPr>
        <w:rPr>
          <w:sz w:val="20"/>
        </w:rPr>
      </w:pPr>
      <w:proofErr w:type="gramStart"/>
      <w:r>
        <w:rPr>
          <w:sz w:val="20"/>
        </w:rPr>
        <w:t>differential</w:t>
      </w:r>
      <w:proofErr w:type="gramEnd"/>
      <w:r>
        <w:rPr>
          <w:sz w:val="20"/>
        </w:rPr>
        <w:t xml:space="preserve"> efficiency hypothesis.</w:t>
      </w:r>
    </w:p>
    <w:p w:rsidR="00FD33BC" w:rsidRDefault="00940E0C" w:rsidP="00FD33BC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Both of the above</w:t>
      </w:r>
      <w:r w:rsidR="00FD33BC">
        <w:rPr>
          <w:sz w:val="20"/>
        </w:rPr>
        <w:t>.</w:t>
      </w:r>
    </w:p>
    <w:p w:rsidR="00940E0C" w:rsidRDefault="00940E0C" w:rsidP="00FD33BC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None of the above.</w:t>
      </w:r>
    </w:p>
    <w:p w:rsidR="0020663E" w:rsidRDefault="0020663E" w:rsidP="00B8077F">
      <w:pPr>
        <w:rPr>
          <w:sz w:val="20"/>
        </w:rPr>
      </w:pPr>
    </w:p>
    <w:p w:rsidR="00C04FC0" w:rsidRDefault="00FD7CD9" w:rsidP="00B8077F">
      <w:pPr>
        <w:rPr>
          <w:sz w:val="20"/>
        </w:rPr>
      </w:pPr>
      <w:r>
        <w:rPr>
          <w:sz w:val="20"/>
        </w:rPr>
        <w:t>(</w:t>
      </w:r>
      <w:r w:rsidR="00C761CC">
        <w:rPr>
          <w:sz w:val="20"/>
        </w:rPr>
        <w:t>4</w:t>
      </w:r>
      <w:r>
        <w:rPr>
          <w:sz w:val="20"/>
        </w:rPr>
        <w:t>) The average cost curve in the graph below shows</w:t>
      </w:r>
    </w:p>
    <w:p w:rsidR="008621F2" w:rsidRDefault="008621F2" w:rsidP="008621F2">
      <w:pPr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economies</w:t>
      </w:r>
      <w:proofErr w:type="gramEnd"/>
      <w:r>
        <w:rPr>
          <w:sz w:val="20"/>
        </w:rPr>
        <w:t xml:space="preserve"> of scale.</w:t>
      </w:r>
    </w:p>
    <w:p w:rsidR="008621F2" w:rsidRDefault="008621F2" w:rsidP="008621F2">
      <w:pPr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diseconomies</w:t>
      </w:r>
      <w:proofErr w:type="gramEnd"/>
      <w:r>
        <w:rPr>
          <w:sz w:val="20"/>
        </w:rPr>
        <w:t xml:space="preserve"> of scale.</w:t>
      </w:r>
    </w:p>
    <w:p w:rsidR="008621F2" w:rsidRDefault="008621F2" w:rsidP="008621F2">
      <w:pPr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neither</w:t>
      </w:r>
      <w:proofErr w:type="gramEnd"/>
      <w:r>
        <w:rPr>
          <w:sz w:val="20"/>
        </w:rPr>
        <w:t xml:space="preserve"> economies nor diseconomies of scale.</w:t>
      </w:r>
    </w:p>
    <w:p w:rsidR="008621F2" w:rsidRDefault="008621F2" w:rsidP="008621F2">
      <w:pPr>
        <w:numPr>
          <w:ilvl w:val="0"/>
          <w:numId w:val="8"/>
        </w:numPr>
        <w:rPr>
          <w:sz w:val="20"/>
        </w:rPr>
      </w:pPr>
      <w:r>
        <w:rPr>
          <w:sz w:val="20"/>
        </w:rPr>
        <w:t>Cannot be determined from information given.</w:t>
      </w:r>
    </w:p>
    <w:p w:rsidR="00FD7CD9" w:rsidRDefault="000E556B" w:rsidP="00B8077F">
      <w:pPr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editas="canvas" style="width:3in;height:110.25pt;mso-position-horizontal-relative:char;mso-position-vertical-relative:line" coordorigin="1440,11946" coordsize="4320,22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1440;top:11946;width:4320;height:220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4320;top:13746;width:1080;height:405" stroked="f">
              <v:textbox>
                <w:txbxContent>
                  <w:p w:rsidR="009E4FAA" w:rsidRDefault="009E4FAA">
                    <w:r>
                      <w:t>Output</w:t>
                    </w:r>
                  </w:p>
                </w:txbxContent>
              </v:textbox>
            </v:shape>
            <v:shape id="_x0000_s1083" type="#_x0000_t202" style="position:absolute;left:1800;top:11946;width:540;height:1620" stroked="f">
              <v:textbox style="layout-flow:vertical;mso-layout-flow-alt:bottom-to-top">
                <w:txbxContent>
                  <w:p w:rsidR="009E4FAA" w:rsidRDefault="009E4FAA">
                    <w:r>
                      <w:t>Average cost</w:t>
                    </w:r>
                  </w:p>
                </w:txbxContent>
              </v:textbox>
            </v:shape>
            <v:line id="_x0000_s1080" style="position:absolute;flip:y" from="2340,11946" to="2341,13746">
              <v:stroke endarrow="block"/>
            </v:line>
            <v:line id="_x0000_s1081" style="position:absolute" from="2340,13746" to="5220,13746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6" type="#_x0000_t19" style="position:absolute;left:2340;top:12129;width:2571;height:1114;flip:y" coordsize="20011,21600" adj=",-1449324" path="wr-21600,,21600,43200,,,20011,13468nfewr-21600,,21600,43200,,,20011,13468l,21600nsxe" strokeweight="2pt">
              <v:path o:connectlocs="0,0;20011,13468;0,21600"/>
            </v:shape>
            <w10:wrap type="none"/>
            <w10:anchorlock/>
          </v:group>
        </w:pict>
      </w:r>
    </w:p>
    <w:p w:rsidR="00FD7CD9" w:rsidRDefault="00FD7CD9" w:rsidP="00B8077F">
      <w:pPr>
        <w:rPr>
          <w:sz w:val="20"/>
        </w:rPr>
      </w:pPr>
    </w:p>
    <w:p w:rsidR="00B8077F" w:rsidRDefault="00B8077F" w:rsidP="00B8077F">
      <w:pPr>
        <w:rPr>
          <w:sz w:val="20"/>
        </w:rPr>
      </w:pPr>
      <w:r>
        <w:rPr>
          <w:sz w:val="20"/>
        </w:rPr>
        <w:t>(</w:t>
      </w:r>
      <w:r w:rsidR="00C761CC">
        <w:rPr>
          <w:sz w:val="20"/>
        </w:rPr>
        <w:t>5</w:t>
      </w:r>
      <w:r>
        <w:rPr>
          <w:sz w:val="20"/>
        </w:rPr>
        <w:t xml:space="preserve">) Suppose an industry is a </w:t>
      </w:r>
      <w:proofErr w:type="spellStart"/>
      <w:r>
        <w:rPr>
          <w:sz w:val="20"/>
        </w:rPr>
        <w:t>Cournot</w:t>
      </w:r>
      <w:proofErr w:type="spellEnd"/>
      <w:r>
        <w:rPr>
          <w:sz w:val="20"/>
        </w:rPr>
        <w:t xml:space="preserve"> oligopoly but entry is possible after firms pay a fixed, sunk entry cost.  </w:t>
      </w:r>
      <w:r w:rsidR="00B75406">
        <w:rPr>
          <w:sz w:val="20"/>
        </w:rPr>
        <w:t xml:space="preserve">The </w:t>
      </w:r>
      <w:r w:rsidR="00B744AA">
        <w:rPr>
          <w:sz w:val="20"/>
        </w:rPr>
        <w:t>lower</w:t>
      </w:r>
      <w:r w:rsidR="00B75406">
        <w:rPr>
          <w:sz w:val="20"/>
        </w:rPr>
        <w:t xml:space="preserve"> that entry cost, the</w:t>
      </w:r>
    </w:p>
    <w:p w:rsidR="00B8077F" w:rsidRDefault="00B75406" w:rsidP="00B8077F">
      <w:pPr>
        <w:numPr>
          <w:ilvl w:val="0"/>
          <w:numId w:val="7"/>
        </w:numPr>
        <w:rPr>
          <w:sz w:val="20"/>
        </w:rPr>
      </w:pPr>
      <w:proofErr w:type="gramStart"/>
      <w:r>
        <w:rPr>
          <w:sz w:val="20"/>
        </w:rPr>
        <w:t>greater</w:t>
      </w:r>
      <w:proofErr w:type="gramEnd"/>
      <w:r>
        <w:rPr>
          <w:sz w:val="20"/>
        </w:rPr>
        <w:t xml:space="preserve"> the number of firms, in </w:t>
      </w:r>
      <w:r w:rsidR="00E1372B">
        <w:rPr>
          <w:sz w:val="20"/>
        </w:rPr>
        <w:t xml:space="preserve">long-run </w:t>
      </w:r>
      <w:r>
        <w:rPr>
          <w:sz w:val="20"/>
        </w:rPr>
        <w:t>equilibrium</w:t>
      </w:r>
      <w:r w:rsidR="00B8077F">
        <w:rPr>
          <w:sz w:val="20"/>
        </w:rPr>
        <w:t>.</w:t>
      </w:r>
    </w:p>
    <w:p w:rsidR="00B8077F" w:rsidRDefault="00B75406" w:rsidP="00B8077F">
      <w:pPr>
        <w:numPr>
          <w:ilvl w:val="0"/>
          <w:numId w:val="7"/>
        </w:numPr>
        <w:rPr>
          <w:sz w:val="20"/>
        </w:rPr>
      </w:pPr>
      <w:proofErr w:type="gramStart"/>
      <w:r>
        <w:rPr>
          <w:sz w:val="20"/>
        </w:rPr>
        <w:t>smaller</w:t>
      </w:r>
      <w:proofErr w:type="gramEnd"/>
      <w:r>
        <w:rPr>
          <w:sz w:val="20"/>
        </w:rPr>
        <w:t xml:space="preserve"> the number of firms, in </w:t>
      </w:r>
      <w:r w:rsidR="00E1372B">
        <w:rPr>
          <w:sz w:val="20"/>
        </w:rPr>
        <w:t xml:space="preserve">long-run </w:t>
      </w:r>
      <w:r>
        <w:rPr>
          <w:sz w:val="20"/>
        </w:rPr>
        <w:t>equilibrium.</w:t>
      </w:r>
    </w:p>
    <w:p w:rsidR="00B8077F" w:rsidRDefault="00B75406" w:rsidP="00B8077F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The entry cost is </w:t>
      </w:r>
      <w:r w:rsidR="00B8077F">
        <w:rPr>
          <w:sz w:val="20"/>
        </w:rPr>
        <w:t>unrelated to the entry cost.</w:t>
      </w:r>
    </w:p>
    <w:p w:rsidR="00B8077F" w:rsidRDefault="00B8077F" w:rsidP="00B8077F">
      <w:pPr>
        <w:numPr>
          <w:ilvl w:val="0"/>
          <w:numId w:val="7"/>
        </w:numPr>
        <w:rPr>
          <w:sz w:val="20"/>
        </w:rPr>
      </w:pPr>
      <w:r>
        <w:rPr>
          <w:sz w:val="20"/>
        </w:rPr>
        <w:t>Cannot be determined from information given.</w:t>
      </w:r>
    </w:p>
    <w:p w:rsidR="00B8077F" w:rsidRDefault="00B8077F" w:rsidP="00B8077F">
      <w:pPr>
        <w:rPr>
          <w:sz w:val="20"/>
        </w:rPr>
      </w:pPr>
    </w:p>
    <w:p w:rsidR="00B8077F" w:rsidRDefault="00B8077F" w:rsidP="00B8077F">
      <w:pPr>
        <w:rPr>
          <w:sz w:val="20"/>
        </w:rPr>
      </w:pPr>
      <w:r>
        <w:rPr>
          <w:sz w:val="20"/>
        </w:rPr>
        <w:t>(</w:t>
      </w:r>
      <w:r w:rsidR="00C761CC">
        <w:rPr>
          <w:sz w:val="20"/>
        </w:rPr>
        <w:t>6</w:t>
      </w:r>
      <w:r>
        <w:rPr>
          <w:sz w:val="20"/>
        </w:rPr>
        <w:t xml:space="preserve">) Suppose a dominant firm shares a market with a competitive fringe of smaller firms.  </w:t>
      </w:r>
      <w:r w:rsidR="00C761CC">
        <w:rPr>
          <w:sz w:val="20"/>
        </w:rPr>
        <w:t>The dominant firm’s market power is greater,</w:t>
      </w:r>
    </w:p>
    <w:p w:rsidR="00B8077F" w:rsidRDefault="00C761CC" w:rsidP="00B8077F">
      <w:pPr>
        <w:numPr>
          <w:ilvl w:val="0"/>
          <w:numId w:val="5"/>
        </w:numPr>
        <w:rPr>
          <w:sz w:val="20"/>
        </w:rPr>
      </w:pPr>
      <w:proofErr w:type="gramStart"/>
      <w:r>
        <w:rPr>
          <w:sz w:val="20"/>
        </w:rPr>
        <w:t>the</w:t>
      </w:r>
      <w:proofErr w:type="gramEnd"/>
      <w:r w:rsidR="00B744AA">
        <w:rPr>
          <w:sz w:val="20"/>
        </w:rPr>
        <w:t xml:space="preserve"> more</w:t>
      </w:r>
      <w:r>
        <w:rPr>
          <w:sz w:val="20"/>
        </w:rPr>
        <w:t xml:space="preserve"> elastic is total market demand curve</w:t>
      </w:r>
      <w:r w:rsidR="00B8077F">
        <w:rPr>
          <w:sz w:val="20"/>
        </w:rPr>
        <w:t>.</w:t>
      </w:r>
    </w:p>
    <w:p w:rsidR="00B8077F" w:rsidRDefault="00C761CC" w:rsidP="00B8077F">
      <w:pPr>
        <w:numPr>
          <w:ilvl w:val="0"/>
          <w:numId w:val="5"/>
        </w:numPr>
        <w:rPr>
          <w:sz w:val="20"/>
        </w:rPr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</w:t>
      </w:r>
      <w:r w:rsidR="00B744AA">
        <w:rPr>
          <w:sz w:val="20"/>
        </w:rPr>
        <w:t>less</w:t>
      </w:r>
      <w:r>
        <w:rPr>
          <w:sz w:val="20"/>
        </w:rPr>
        <w:t xml:space="preserve"> elastic is the competitive fringe’s supply curve</w:t>
      </w:r>
      <w:r w:rsidR="00B8077F">
        <w:rPr>
          <w:sz w:val="20"/>
        </w:rPr>
        <w:t>.</w:t>
      </w:r>
    </w:p>
    <w:p w:rsidR="00B8077F" w:rsidRDefault="00C761CC" w:rsidP="00B8077F">
      <w:pPr>
        <w:numPr>
          <w:ilvl w:val="0"/>
          <w:numId w:val="5"/>
        </w:numPr>
        <w:rPr>
          <w:sz w:val="20"/>
        </w:rPr>
      </w:pPr>
      <w:r>
        <w:rPr>
          <w:sz w:val="20"/>
        </w:rPr>
        <w:t>Both of the above</w:t>
      </w:r>
      <w:r w:rsidR="00B8077F">
        <w:rPr>
          <w:sz w:val="20"/>
        </w:rPr>
        <w:t>.</w:t>
      </w:r>
    </w:p>
    <w:p w:rsidR="00B8077F" w:rsidRDefault="00C761CC" w:rsidP="00B8077F">
      <w:pPr>
        <w:numPr>
          <w:ilvl w:val="0"/>
          <w:numId w:val="5"/>
        </w:numPr>
        <w:rPr>
          <w:sz w:val="20"/>
        </w:rPr>
      </w:pPr>
      <w:r>
        <w:rPr>
          <w:sz w:val="20"/>
        </w:rPr>
        <w:t>None of the above</w:t>
      </w:r>
      <w:r w:rsidR="00B8077F">
        <w:rPr>
          <w:sz w:val="20"/>
        </w:rPr>
        <w:t>.</w:t>
      </w:r>
    </w:p>
    <w:p w:rsidR="0014722D" w:rsidRDefault="0014722D" w:rsidP="00FE6A43">
      <w:pPr>
        <w:rPr>
          <w:sz w:val="20"/>
          <w:szCs w:val="20"/>
        </w:rPr>
      </w:pPr>
    </w:p>
    <w:p w:rsidR="009752D2" w:rsidRDefault="00EF092F" w:rsidP="00FE6A43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C761CC">
        <w:rPr>
          <w:sz w:val="20"/>
          <w:szCs w:val="20"/>
        </w:rPr>
        <w:t>7</w:t>
      </w:r>
      <w:r>
        <w:rPr>
          <w:sz w:val="20"/>
          <w:szCs w:val="20"/>
        </w:rPr>
        <w:t xml:space="preserve">) According to the model of </w:t>
      </w:r>
      <w:r w:rsidR="00C761CC">
        <w:rPr>
          <w:sz w:val="20"/>
          <w:szCs w:val="20"/>
        </w:rPr>
        <w:t>“</w:t>
      </w:r>
      <w:r>
        <w:rPr>
          <w:sz w:val="20"/>
          <w:szCs w:val="20"/>
        </w:rPr>
        <w:t>dynamic limit pricing,</w:t>
      </w:r>
      <w:r w:rsidR="00C761CC">
        <w:rPr>
          <w:sz w:val="20"/>
          <w:szCs w:val="20"/>
        </w:rPr>
        <w:t>”</w:t>
      </w:r>
      <w:r>
        <w:rPr>
          <w:sz w:val="20"/>
          <w:szCs w:val="20"/>
        </w:rPr>
        <w:t xml:space="preserve"> a dominant firm </w:t>
      </w:r>
      <w:r w:rsidR="00C761CC">
        <w:rPr>
          <w:sz w:val="20"/>
          <w:szCs w:val="20"/>
        </w:rPr>
        <w:t>can slow the rate of entry of competitive rivals by setting a</w:t>
      </w:r>
    </w:p>
    <w:p w:rsidR="00B744AA" w:rsidRDefault="00B744AA" w:rsidP="00B744AA">
      <w:pPr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high</w:t>
      </w:r>
      <w:proofErr w:type="gramEnd"/>
      <w:r>
        <w:rPr>
          <w:sz w:val="20"/>
          <w:szCs w:val="20"/>
        </w:rPr>
        <w:t xml:space="preserve"> price.</w:t>
      </w:r>
    </w:p>
    <w:p w:rsidR="00EF092F" w:rsidRDefault="00C761CC" w:rsidP="00EF092F">
      <w:pPr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low</w:t>
      </w:r>
      <w:proofErr w:type="gramEnd"/>
      <w:r>
        <w:rPr>
          <w:sz w:val="20"/>
          <w:szCs w:val="20"/>
        </w:rPr>
        <w:t xml:space="preserve"> price.</w:t>
      </w:r>
    </w:p>
    <w:p w:rsidR="009752D2" w:rsidRDefault="00C761CC" w:rsidP="00EF092F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The dominant firm’s </w:t>
      </w:r>
      <w:r w:rsidR="00991C67">
        <w:rPr>
          <w:sz w:val="20"/>
          <w:szCs w:val="20"/>
        </w:rPr>
        <w:t xml:space="preserve">price </w:t>
      </w:r>
      <w:r>
        <w:rPr>
          <w:sz w:val="20"/>
          <w:szCs w:val="20"/>
        </w:rPr>
        <w:t>has no effect on the entry of competitive rivals</w:t>
      </w:r>
      <w:r w:rsidR="00EF092F">
        <w:rPr>
          <w:sz w:val="20"/>
          <w:szCs w:val="20"/>
        </w:rPr>
        <w:t>.</w:t>
      </w:r>
    </w:p>
    <w:p w:rsidR="00EF092F" w:rsidRDefault="00EF092F" w:rsidP="00EF092F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Cannot be determined from information given.</w:t>
      </w:r>
    </w:p>
    <w:p w:rsidR="00EF092F" w:rsidRDefault="00EF092F" w:rsidP="00FE6A43">
      <w:pPr>
        <w:rPr>
          <w:sz w:val="20"/>
          <w:szCs w:val="20"/>
        </w:rPr>
      </w:pPr>
    </w:p>
    <w:p w:rsidR="00C761CC" w:rsidRDefault="00C761CC" w:rsidP="00FE6A43">
      <w:pPr>
        <w:rPr>
          <w:sz w:val="20"/>
          <w:szCs w:val="20"/>
        </w:rPr>
      </w:pPr>
    </w:p>
    <w:p w:rsidR="00457150" w:rsidRDefault="00457150" w:rsidP="00FE6A43">
      <w:pPr>
        <w:rPr>
          <w:sz w:val="20"/>
          <w:szCs w:val="20"/>
        </w:rPr>
      </w:pPr>
    </w:p>
    <w:p w:rsidR="00457150" w:rsidRDefault="00457150" w:rsidP="00FE6A43">
      <w:pPr>
        <w:rPr>
          <w:sz w:val="20"/>
          <w:szCs w:val="20"/>
        </w:rPr>
      </w:pPr>
    </w:p>
    <w:p w:rsidR="00C761CC" w:rsidRDefault="00C761CC" w:rsidP="00FE6A43">
      <w:pPr>
        <w:rPr>
          <w:sz w:val="20"/>
          <w:szCs w:val="20"/>
        </w:rPr>
      </w:pPr>
    </w:p>
    <w:p w:rsidR="00631AED" w:rsidRDefault="00631AED" w:rsidP="00FE6A43">
      <w:pPr>
        <w:rPr>
          <w:sz w:val="20"/>
          <w:szCs w:val="20"/>
        </w:rPr>
        <w:sectPr w:rsidR="00631AED" w:rsidSect="00DC447F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D16A18" w:rsidRDefault="00D16A18" w:rsidP="00631AED">
      <w:pPr>
        <w:rPr>
          <w:sz w:val="20"/>
        </w:rPr>
      </w:pPr>
    </w:p>
    <w:p w:rsidR="00285852" w:rsidRDefault="00285852" w:rsidP="00631AED">
      <w:pPr>
        <w:rPr>
          <w:sz w:val="20"/>
        </w:rPr>
      </w:pPr>
    </w:p>
    <w:p w:rsidR="00287C6E" w:rsidRDefault="00287C6E" w:rsidP="00631AED">
      <w:pPr>
        <w:rPr>
          <w:sz w:val="20"/>
        </w:rPr>
      </w:pPr>
      <w:r>
        <w:rPr>
          <w:b/>
          <w:sz w:val="20"/>
        </w:rPr>
        <w:t>II</w:t>
      </w:r>
      <w:proofErr w:type="gramStart"/>
      <w:r>
        <w:rPr>
          <w:b/>
          <w:sz w:val="20"/>
        </w:rPr>
        <w:t>.  Problems</w:t>
      </w:r>
      <w:proofErr w:type="gramEnd"/>
      <w:r>
        <w:rPr>
          <w:b/>
          <w:sz w:val="20"/>
        </w:rPr>
        <w:t>:</w:t>
      </w:r>
      <w:r>
        <w:rPr>
          <w:sz w:val="20"/>
        </w:rPr>
        <w:t xml:space="preserve">  Insert your answer to each question below in the box provided.  Feel free to use the margins for scratch work</w:t>
      </w:r>
      <w:r>
        <w:rPr>
          <w:sz w:val="20"/>
        </w:rPr>
        <w:sym w:font="Symbol" w:char="F0BE"/>
      </w:r>
      <w:r>
        <w:rPr>
          <w:sz w:val="20"/>
        </w:rPr>
        <w:t>only the answers in the boxes will be graded.  Work carefully</w:t>
      </w:r>
      <w:r>
        <w:rPr>
          <w:sz w:val="20"/>
        </w:rPr>
        <w:sym w:font="Symbol" w:char="F0BE"/>
      </w:r>
      <w:r>
        <w:rPr>
          <w:sz w:val="20"/>
        </w:rPr>
        <w:t>partial credit is not normally given for questions in this section.</w:t>
      </w:r>
    </w:p>
    <w:p w:rsidR="00901721" w:rsidRDefault="00901721" w:rsidP="00593025">
      <w:pPr>
        <w:rPr>
          <w:sz w:val="20"/>
          <w:szCs w:val="20"/>
        </w:rPr>
      </w:pPr>
    </w:p>
    <w:p w:rsidR="00AF3A42" w:rsidRDefault="00AF3A42" w:rsidP="00593025">
      <w:pPr>
        <w:rPr>
          <w:sz w:val="20"/>
          <w:szCs w:val="20"/>
        </w:rPr>
      </w:pPr>
    </w:p>
    <w:p w:rsidR="00901721" w:rsidRDefault="00901721" w:rsidP="00593025">
      <w:pPr>
        <w:rPr>
          <w:sz w:val="20"/>
          <w:szCs w:val="20"/>
        </w:rPr>
      </w:pPr>
    </w:p>
    <w:p w:rsidR="00B8077F" w:rsidRPr="00646502" w:rsidRDefault="00B8077F" w:rsidP="00B8077F">
      <w:pPr>
        <w:rPr>
          <w:sz w:val="20"/>
        </w:rPr>
      </w:pPr>
      <w:r w:rsidRPr="00646502">
        <w:rPr>
          <w:sz w:val="20"/>
        </w:rPr>
        <w:t>(</w:t>
      </w:r>
      <w:r>
        <w:rPr>
          <w:sz w:val="20"/>
        </w:rPr>
        <w:t>1</w:t>
      </w:r>
      <w:r w:rsidRPr="00646502">
        <w:rPr>
          <w:sz w:val="20"/>
        </w:rPr>
        <w:t xml:space="preserve">) </w:t>
      </w:r>
      <w:r>
        <w:rPr>
          <w:sz w:val="20"/>
        </w:rPr>
        <w:t>[</w:t>
      </w:r>
      <w:r w:rsidR="009752D2">
        <w:rPr>
          <w:sz w:val="20"/>
        </w:rPr>
        <w:t>Measuring i</w:t>
      </w:r>
      <w:r>
        <w:rPr>
          <w:sz w:val="20"/>
        </w:rPr>
        <w:t xml:space="preserve">ndustry concentration: </w:t>
      </w:r>
      <w:r w:rsidR="001F5921">
        <w:rPr>
          <w:sz w:val="20"/>
        </w:rPr>
        <w:t>18</w:t>
      </w:r>
      <w:r w:rsidR="00CA3058">
        <w:rPr>
          <w:sz w:val="20"/>
        </w:rPr>
        <w:t xml:space="preserve"> </w:t>
      </w:r>
      <w:r w:rsidRPr="00646502">
        <w:rPr>
          <w:sz w:val="20"/>
        </w:rPr>
        <w:t>pts</w:t>
      </w:r>
      <w:proofErr w:type="gramStart"/>
      <w:r w:rsidRPr="00646502">
        <w:rPr>
          <w:sz w:val="20"/>
        </w:rPr>
        <w:t>]  Suppose</w:t>
      </w:r>
      <w:proofErr w:type="gramEnd"/>
      <w:r w:rsidRPr="00646502">
        <w:rPr>
          <w:sz w:val="20"/>
        </w:rPr>
        <w:t xml:space="preserve"> </w:t>
      </w:r>
      <w:r w:rsidR="004B4F6B">
        <w:rPr>
          <w:sz w:val="20"/>
        </w:rPr>
        <w:t>two</w:t>
      </w:r>
      <w:r>
        <w:rPr>
          <w:sz w:val="20"/>
        </w:rPr>
        <w:t xml:space="preserve"> industr</w:t>
      </w:r>
      <w:r w:rsidR="004B4F6B">
        <w:rPr>
          <w:sz w:val="20"/>
        </w:rPr>
        <w:t>ies each</w:t>
      </w:r>
      <w:r>
        <w:rPr>
          <w:sz w:val="20"/>
        </w:rPr>
        <w:t xml:space="preserve"> consist of six firms with the following market shares.</w:t>
      </w:r>
    </w:p>
    <w:tbl>
      <w:tblPr>
        <w:tblW w:w="0" w:type="auto"/>
        <w:jc w:val="center"/>
        <w:tblLayout w:type="fixed"/>
        <w:tblLook w:val="0000"/>
      </w:tblPr>
      <w:tblGrid>
        <w:gridCol w:w="1152"/>
        <w:gridCol w:w="720"/>
        <w:gridCol w:w="1440"/>
        <w:gridCol w:w="1152"/>
        <w:gridCol w:w="720"/>
      </w:tblGrid>
      <w:tr w:rsidR="009E4FAA" w:rsidRPr="00646502" w:rsidTr="00AF3A42">
        <w:trPr>
          <w:jc w:val="center"/>
        </w:trPr>
        <w:tc>
          <w:tcPr>
            <w:tcW w:w="1872" w:type="dxa"/>
            <w:gridSpan w:val="2"/>
          </w:tcPr>
          <w:p w:rsidR="009E4FAA" w:rsidRDefault="009E4FAA" w:rsidP="009E4F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Industry A</w:t>
            </w:r>
          </w:p>
        </w:tc>
        <w:tc>
          <w:tcPr>
            <w:tcW w:w="1440" w:type="dxa"/>
          </w:tcPr>
          <w:p w:rsidR="009E4FAA" w:rsidRDefault="009E4FAA" w:rsidP="004B4F6B">
            <w:pPr>
              <w:rPr>
                <w:sz w:val="20"/>
              </w:rPr>
            </w:pPr>
          </w:p>
        </w:tc>
        <w:tc>
          <w:tcPr>
            <w:tcW w:w="1872" w:type="dxa"/>
            <w:gridSpan w:val="2"/>
          </w:tcPr>
          <w:p w:rsidR="009E4FAA" w:rsidRDefault="009E4FAA" w:rsidP="009E4F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Industry B</w:t>
            </w:r>
          </w:p>
        </w:tc>
      </w:tr>
      <w:tr w:rsidR="00BC3A8D" w:rsidRPr="00646502" w:rsidTr="00AF3A42">
        <w:trPr>
          <w:jc w:val="center"/>
        </w:trPr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bookmarkStart w:id="0" w:name="DDE_LINK2"/>
            <w:r>
              <w:rPr>
                <w:sz w:val="20"/>
              </w:rPr>
              <w:t>Firm #1</w:t>
            </w:r>
          </w:p>
        </w:tc>
        <w:tc>
          <w:tcPr>
            <w:tcW w:w="720" w:type="dxa"/>
          </w:tcPr>
          <w:p w:rsidR="00BC3A8D" w:rsidRPr="00646502" w:rsidRDefault="00B744AA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 w:rsidR="00BC3A8D" w:rsidRPr="00646502">
              <w:rPr>
                <w:sz w:val="20"/>
              </w:rPr>
              <w:t>%</w:t>
            </w:r>
          </w:p>
        </w:tc>
        <w:tc>
          <w:tcPr>
            <w:tcW w:w="1440" w:type="dxa"/>
          </w:tcPr>
          <w:p w:rsidR="00BC3A8D" w:rsidRDefault="00BC3A8D" w:rsidP="00AB4A10">
            <w:pPr>
              <w:jc w:val="right"/>
              <w:rPr>
                <w:sz w:val="20"/>
              </w:rPr>
            </w:pPr>
          </w:p>
        </w:tc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#1</w:t>
            </w:r>
          </w:p>
        </w:tc>
        <w:tc>
          <w:tcPr>
            <w:tcW w:w="720" w:type="dxa"/>
          </w:tcPr>
          <w:p w:rsidR="00BC3A8D" w:rsidRDefault="00B744AA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730B3A">
              <w:rPr>
                <w:sz w:val="20"/>
              </w:rPr>
              <w:t>0</w:t>
            </w:r>
            <w:r w:rsidR="00BC3A8D">
              <w:rPr>
                <w:sz w:val="20"/>
              </w:rPr>
              <w:t>%</w:t>
            </w:r>
          </w:p>
        </w:tc>
      </w:tr>
      <w:tr w:rsidR="00BC3A8D" w:rsidRPr="00646502" w:rsidTr="00AF3A42">
        <w:trPr>
          <w:jc w:val="center"/>
        </w:trPr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#2</w:t>
            </w:r>
          </w:p>
        </w:tc>
        <w:tc>
          <w:tcPr>
            <w:tcW w:w="720" w:type="dxa"/>
          </w:tcPr>
          <w:p w:rsidR="00BC3A8D" w:rsidRPr="00646502" w:rsidRDefault="00B744AA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BC3A8D" w:rsidRPr="00646502">
              <w:rPr>
                <w:sz w:val="20"/>
              </w:rPr>
              <w:t>%</w:t>
            </w:r>
          </w:p>
        </w:tc>
        <w:tc>
          <w:tcPr>
            <w:tcW w:w="1440" w:type="dxa"/>
          </w:tcPr>
          <w:p w:rsidR="00BC3A8D" w:rsidRDefault="00BC3A8D" w:rsidP="00AB4A10">
            <w:pPr>
              <w:jc w:val="right"/>
              <w:rPr>
                <w:sz w:val="20"/>
              </w:rPr>
            </w:pPr>
          </w:p>
        </w:tc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#2</w:t>
            </w:r>
          </w:p>
        </w:tc>
        <w:tc>
          <w:tcPr>
            <w:tcW w:w="720" w:type="dxa"/>
          </w:tcPr>
          <w:p w:rsidR="00BC3A8D" w:rsidRDefault="00E35C17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730B3A">
              <w:rPr>
                <w:sz w:val="20"/>
              </w:rPr>
              <w:t>0</w:t>
            </w:r>
            <w:r w:rsidR="00BC3A8D">
              <w:rPr>
                <w:sz w:val="20"/>
              </w:rPr>
              <w:t>%</w:t>
            </w:r>
          </w:p>
        </w:tc>
      </w:tr>
      <w:tr w:rsidR="00BC3A8D" w:rsidRPr="00646502" w:rsidTr="00AF3A42">
        <w:trPr>
          <w:jc w:val="center"/>
        </w:trPr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#3</w:t>
            </w:r>
          </w:p>
        </w:tc>
        <w:tc>
          <w:tcPr>
            <w:tcW w:w="720" w:type="dxa"/>
          </w:tcPr>
          <w:p w:rsidR="00BC3A8D" w:rsidRPr="00646502" w:rsidRDefault="00B744AA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BC3A8D" w:rsidRPr="00646502">
              <w:rPr>
                <w:sz w:val="20"/>
              </w:rPr>
              <w:t>%</w:t>
            </w:r>
          </w:p>
        </w:tc>
        <w:tc>
          <w:tcPr>
            <w:tcW w:w="1440" w:type="dxa"/>
          </w:tcPr>
          <w:p w:rsidR="00BC3A8D" w:rsidRDefault="00BC3A8D" w:rsidP="00AB4A10">
            <w:pPr>
              <w:jc w:val="right"/>
              <w:rPr>
                <w:sz w:val="20"/>
              </w:rPr>
            </w:pPr>
          </w:p>
        </w:tc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#3</w:t>
            </w:r>
          </w:p>
        </w:tc>
        <w:tc>
          <w:tcPr>
            <w:tcW w:w="720" w:type="dxa"/>
          </w:tcPr>
          <w:p w:rsidR="00BC3A8D" w:rsidRDefault="00B744AA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730B3A">
              <w:rPr>
                <w:sz w:val="20"/>
              </w:rPr>
              <w:t>0</w:t>
            </w:r>
            <w:r w:rsidR="00BC3A8D">
              <w:rPr>
                <w:sz w:val="20"/>
              </w:rPr>
              <w:t>%</w:t>
            </w:r>
          </w:p>
        </w:tc>
      </w:tr>
      <w:tr w:rsidR="00BC3A8D" w:rsidRPr="00646502" w:rsidTr="00AF3A42">
        <w:trPr>
          <w:jc w:val="center"/>
        </w:trPr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#4</w:t>
            </w:r>
          </w:p>
        </w:tc>
        <w:tc>
          <w:tcPr>
            <w:tcW w:w="720" w:type="dxa"/>
          </w:tcPr>
          <w:p w:rsidR="00BC3A8D" w:rsidRPr="00646502" w:rsidRDefault="00BC3A8D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646502">
              <w:rPr>
                <w:sz w:val="20"/>
              </w:rPr>
              <w:t>%</w:t>
            </w:r>
          </w:p>
        </w:tc>
        <w:tc>
          <w:tcPr>
            <w:tcW w:w="1440" w:type="dxa"/>
          </w:tcPr>
          <w:p w:rsidR="00BC3A8D" w:rsidRDefault="00BC3A8D" w:rsidP="00AB4A10">
            <w:pPr>
              <w:jc w:val="right"/>
              <w:rPr>
                <w:sz w:val="20"/>
              </w:rPr>
            </w:pPr>
          </w:p>
        </w:tc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#4</w:t>
            </w:r>
          </w:p>
        </w:tc>
        <w:tc>
          <w:tcPr>
            <w:tcW w:w="720" w:type="dxa"/>
          </w:tcPr>
          <w:p w:rsidR="00BC3A8D" w:rsidRDefault="00E35C17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730B3A">
              <w:rPr>
                <w:sz w:val="20"/>
              </w:rPr>
              <w:t>0</w:t>
            </w:r>
            <w:r w:rsidR="00BC3A8D">
              <w:rPr>
                <w:sz w:val="20"/>
              </w:rPr>
              <w:t>%</w:t>
            </w:r>
          </w:p>
        </w:tc>
      </w:tr>
      <w:tr w:rsidR="00BC3A8D" w:rsidRPr="00646502" w:rsidTr="00AF3A42">
        <w:trPr>
          <w:jc w:val="center"/>
        </w:trPr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#5</w:t>
            </w:r>
          </w:p>
        </w:tc>
        <w:tc>
          <w:tcPr>
            <w:tcW w:w="720" w:type="dxa"/>
          </w:tcPr>
          <w:p w:rsidR="00BC3A8D" w:rsidRPr="00646502" w:rsidRDefault="00BC3A8D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646502">
              <w:rPr>
                <w:sz w:val="20"/>
              </w:rPr>
              <w:t>%</w:t>
            </w:r>
          </w:p>
        </w:tc>
        <w:tc>
          <w:tcPr>
            <w:tcW w:w="1440" w:type="dxa"/>
          </w:tcPr>
          <w:p w:rsidR="00BC3A8D" w:rsidRDefault="00BC3A8D" w:rsidP="00AB4A10">
            <w:pPr>
              <w:jc w:val="right"/>
              <w:rPr>
                <w:sz w:val="20"/>
              </w:rPr>
            </w:pPr>
          </w:p>
        </w:tc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#5</w:t>
            </w:r>
          </w:p>
        </w:tc>
        <w:tc>
          <w:tcPr>
            <w:tcW w:w="720" w:type="dxa"/>
          </w:tcPr>
          <w:p w:rsidR="00BC3A8D" w:rsidRDefault="00B744AA" w:rsidP="00730B3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BC3A8D">
              <w:rPr>
                <w:sz w:val="20"/>
              </w:rPr>
              <w:t>%</w:t>
            </w:r>
          </w:p>
        </w:tc>
      </w:tr>
      <w:tr w:rsidR="00BC3A8D" w:rsidRPr="00646502" w:rsidTr="00AF3A42">
        <w:trPr>
          <w:jc w:val="center"/>
        </w:trPr>
        <w:tc>
          <w:tcPr>
            <w:tcW w:w="1152" w:type="dxa"/>
          </w:tcPr>
          <w:p w:rsidR="00BC3A8D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#6</w:t>
            </w:r>
          </w:p>
        </w:tc>
        <w:tc>
          <w:tcPr>
            <w:tcW w:w="720" w:type="dxa"/>
          </w:tcPr>
          <w:p w:rsidR="00BC3A8D" w:rsidRDefault="00B744AA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BC3A8D">
              <w:rPr>
                <w:sz w:val="20"/>
              </w:rPr>
              <w:t>%</w:t>
            </w:r>
          </w:p>
        </w:tc>
        <w:tc>
          <w:tcPr>
            <w:tcW w:w="1440" w:type="dxa"/>
          </w:tcPr>
          <w:p w:rsidR="00BC3A8D" w:rsidRDefault="00BC3A8D" w:rsidP="00AB4A10">
            <w:pPr>
              <w:jc w:val="right"/>
              <w:rPr>
                <w:sz w:val="20"/>
              </w:rPr>
            </w:pPr>
          </w:p>
        </w:tc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#6</w:t>
            </w:r>
          </w:p>
        </w:tc>
        <w:tc>
          <w:tcPr>
            <w:tcW w:w="720" w:type="dxa"/>
          </w:tcPr>
          <w:p w:rsidR="00BC3A8D" w:rsidRDefault="00B744AA" w:rsidP="005647B1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BC3A8D">
              <w:rPr>
                <w:sz w:val="20"/>
              </w:rPr>
              <w:t>%</w:t>
            </w:r>
          </w:p>
        </w:tc>
      </w:tr>
      <w:bookmarkEnd w:id="0"/>
    </w:tbl>
    <w:p w:rsidR="00AB4A10" w:rsidRDefault="00AB4A10" w:rsidP="00B8077F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7200"/>
        <w:gridCol w:w="2160"/>
      </w:tblGrid>
      <w:tr w:rsidR="00AB4A10" w:rsidRPr="008C65A5">
        <w:trPr>
          <w:jc w:val="right"/>
        </w:trPr>
        <w:tc>
          <w:tcPr>
            <w:tcW w:w="7200" w:type="dxa"/>
          </w:tcPr>
          <w:p w:rsidR="00AB4A10" w:rsidRDefault="00AB4A10" w:rsidP="00991C6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a. Suppose </w:t>
            </w:r>
            <w:r w:rsidR="00BC3A8D">
              <w:rPr>
                <w:sz w:val="20"/>
              </w:rPr>
              <w:t>Industry A</w:t>
            </w:r>
            <w:r>
              <w:rPr>
                <w:sz w:val="20"/>
              </w:rPr>
              <w:t xml:space="preserve"> is a </w:t>
            </w:r>
            <w:proofErr w:type="spellStart"/>
            <w:r>
              <w:rPr>
                <w:sz w:val="20"/>
              </w:rPr>
              <w:t>Cournot</w:t>
            </w:r>
            <w:proofErr w:type="spellEnd"/>
            <w:r>
              <w:rPr>
                <w:sz w:val="20"/>
              </w:rPr>
              <w:t xml:space="preserve"> oligopoly.  Which firm </w:t>
            </w:r>
            <w:r w:rsidR="002636F2">
              <w:rPr>
                <w:sz w:val="20"/>
              </w:rPr>
              <w:t xml:space="preserve">must have </w:t>
            </w:r>
            <w:r w:rsidR="00991C67">
              <w:rPr>
                <w:sz w:val="20"/>
              </w:rPr>
              <w:t>higher</w:t>
            </w:r>
            <w:r>
              <w:rPr>
                <w:sz w:val="20"/>
              </w:rPr>
              <w:t xml:space="preserve"> marginal cost</w:t>
            </w:r>
            <w:r w:rsidR="00BC3A8D">
              <w:rPr>
                <w:sz w:val="20"/>
              </w:rPr>
              <w:t>—Firm #1 or Firm #</w:t>
            </w:r>
            <w:r w:rsidR="004B4F6B">
              <w:rPr>
                <w:sz w:val="20"/>
              </w:rPr>
              <w:t>6</w:t>
            </w:r>
            <w:r>
              <w:rPr>
                <w:sz w:val="20"/>
              </w:rPr>
              <w:t>?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A10" w:rsidRPr="008C65A5" w:rsidRDefault="00AB4A10" w:rsidP="005647B1">
            <w:pPr>
              <w:rPr>
                <w:sz w:val="28"/>
                <w:szCs w:val="28"/>
              </w:rPr>
            </w:pPr>
          </w:p>
        </w:tc>
      </w:tr>
      <w:tr w:rsidR="00B8077F" w:rsidRPr="008C65A5">
        <w:trPr>
          <w:jc w:val="right"/>
        </w:trPr>
        <w:tc>
          <w:tcPr>
            <w:tcW w:w="7200" w:type="dxa"/>
          </w:tcPr>
          <w:p w:rsidR="00B8077F" w:rsidRDefault="00AB4A10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b</w:t>
            </w:r>
            <w:r w:rsidR="00B8077F" w:rsidRPr="008C26B7">
              <w:rPr>
                <w:sz w:val="20"/>
              </w:rPr>
              <w:t xml:space="preserve">. </w:t>
            </w:r>
            <w:r w:rsidR="00B8077F" w:rsidRPr="00646502">
              <w:rPr>
                <w:sz w:val="20"/>
              </w:rPr>
              <w:t xml:space="preserve">Compute </w:t>
            </w:r>
            <w:r w:rsidR="00BC3A8D">
              <w:rPr>
                <w:sz w:val="20"/>
              </w:rPr>
              <w:t>Industry A’s</w:t>
            </w:r>
            <w:r w:rsidR="00B8077F">
              <w:rPr>
                <w:sz w:val="20"/>
              </w:rPr>
              <w:t xml:space="preserve"> </w:t>
            </w:r>
            <w:r w:rsidR="00B8077F" w:rsidRPr="00646502">
              <w:rPr>
                <w:sz w:val="20"/>
              </w:rPr>
              <w:t>four-firm concentration ratio (4CR)</w:t>
            </w:r>
            <w:r w:rsidR="00B8077F">
              <w:rPr>
                <w:sz w:val="20"/>
              </w:rPr>
              <w:t>.</w:t>
            </w:r>
          </w:p>
          <w:p w:rsidR="00843F95" w:rsidRPr="008C26B7" w:rsidRDefault="00843F95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77F" w:rsidRPr="008C65A5" w:rsidRDefault="00B8077F" w:rsidP="005647B1">
            <w:pPr>
              <w:rPr>
                <w:sz w:val="28"/>
                <w:szCs w:val="28"/>
              </w:rPr>
            </w:pPr>
          </w:p>
        </w:tc>
      </w:tr>
      <w:tr w:rsidR="00BC3A8D" w:rsidRPr="008C65A5">
        <w:trPr>
          <w:jc w:val="right"/>
        </w:trPr>
        <w:tc>
          <w:tcPr>
            <w:tcW w:w="7200" w:type="dxa"/>
          </w:tcPr>
          <w:p w:rsidR="00BC3A8D" w:rsidRDefault="00BC3A8D" w:rsidP="005647B1">
            <w:pPr>
              <w:ind w:left="234" w:hanging="234"/>
              <w:rPr>
                <w:sz w:val="20"/>
              </w:rPr>
            </w:pPr>
            <w:proofErr w:type="gramStart"/>
            <w:r>
              <w:rPr>
                <w:sz w:val="20"/>
              </w:rPr>
              <w:t>c</w:t>
            </w:r>
            <w:proofErr w:type="gramEnd"/>
            <w:r w:rsidRPr="008C26B7">
              <w:rPr>
                <w:sz w:val="20"/>
              </w:rPr>
              <w:t xml:space="preserve">. </w:t>
            </w:r>
            <w:r w:rsidRPr="00646502">
              <w:rPr>
                <w:sz w:val="20"/>
              </w:rPr>
              <w:t xml:space="preserve">Compute </w:t>
            </w:r>
            <w:r>
              <w:rPr>
                <w:sz w:val="20"/>
              </w:rPr>
              <w:t xml:space="preserve">Industry B’s </w:t>
            </w:r>
            <w:r w:rsidRPr="00646502">
              <w:rPr>
                <w:sz w:val="20"/>
              </w:rPr>
              <w:t>four-firm concentration ratio (4CR)</w:t>
            </w:r>
            <w:r>
              <w:rPr>
                <w:sz w:val="20"/>
              </w:rPr>
              <w:t>.</w:t>
            </w:r>
          </w:p>
          <w:p w:rsidR="00843F95" w:rsidRPr="008C26B7" w:rsidRDefault="00843F95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8D" w:rsidRPr="008C65A5" w:rsidRDefault="00BC3A8D" w:rsidP="005647B1">
            <w:pPr>
              <w:rPr>
                <w:sz w:val="28"/>
                <w:szCs w:val="28"/>
              </w:rPr>
            </w:pPr>
          </w:p>
        </w:tc>
      </w:tr>
      <w:tr w:rsidR="00BC3A8D" w:rsidRPr="008C65A5">
        <w:trPr>
          <w:jc w:val="right"/>
        </w:trPr>
        <w:tc>
          <w:tcPr>
            <w:tcW w:w="7200" w:type="dxa"/>
          </w:tcPr>
          <w:p w:rsidR="00BC3A8D" w:rsidRDefault="00BC3A8D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d. Which industry is more concentrated according to the 4CR?</w:t>
            </w:r>
          </w:p>
          <w:p w:rsidR="00843F95" w:rsidRDefault="00843F95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8D" w:rsidRPr="008C65A5" w:rsidRDefault="00BC3A8D" w:rsidP="005647B1">
            <w:pPr>
              <w:rPr>
                <w:sz w:val="28"/>
                <w:szCs w:val="28"/>
              </w:rPr>
            </w:pPr>
          </w:p>
        </w:tc>
      </w:tr>
      <w:tr w:rsidR="00B8077F" w:rsidRPr="008C65A5">
        <w:trPr>
          <w:jc w:val="right"/>
        </w:trPr>
        <w:tc>
          <w:tcPr>
            <w:tcW w:w="7200" w:type="dxa"/>
          </w:tcPr>
          <w:p w:rsidR="00B8077F" w:rsidRDefault="00BC3A8D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</w:t>
            </w:r>
            <w:r w:rsidR="00B8077F">
              <w:rPr>
                <w:sz w:val="20"/>
              </w:rPr>
              <w:t xml:space="preserve">. </w:t>
            </w:r>
            <w:r w:rsidR="00B8077F" w:rsidRPr="00646502">
              <w:rPr>
                <w:sz w:val="20"/>
              </w:rPr>
              <w:t xml:space="preserve">Compute </w:t>
            </w:r>
            <w:r>
              <w:rPr>
                <w:sz w:val="20"/>
              </w:rPr>
              <w:t>Industry A’s</w:t>
            </w:r>
            <w:r w:rsidR="00B8077F">
              <w:rPr>
                <w:sz w:val="20"/>
              </w:rPr>
              <w:t xml:space="preserve"> </w:t>
            </w:r>
            <w:r w:rsidR="00B8077F" w:rsidRPr="00646502">
              <w:rPr>
                <w:sz w:val="20"/>
              </w:rPr>
              <w:t>Hirschman-</w:t>
            </w:r>
            <w:proofErr w:type="spellStart"/>
            <w:r w:rsidR="00B8077F" w:rsidRPr="00646502">
              <w:rPr>
                <w:sz w:val="20"/>
              </w:rPr>
              <w:t>Herfindahl</w:t>
            </w:r>
            <w:proofErr w:type="spellEnd"/>
            <w:r w:rsidR="00B8077F" w:rsidRPr="00646502">
              <w:rPr>
                <w:sz w:val="20"/>
              </w:rPr>
              <w:t xml:space="preserve"> in</w:t>
            </w:r>
            <w:r w:rsidR="00B8077F">
              <w:rPr>
                <w:sz w:val="20"/>
              </w:rPr>
              <w:t>dex of concentration (HHI)</w:t>
            </w:r>
            <w:r w:rsidR="00B8077F" w:rsidRPr="00646502">
              <w:rPr>
                <w:sz w:val="20"/>
              </w:rPr>
              <w:t>.</w:t>
            </w:r>
          </w:p>
          <w:p w:rsidR="00843F95" w:rsidRPr="008C26B7" w:rsidRDefault="00843F95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77F" w:rsidRPr="008C65A5" w:rsidRDefault="00B8077F" w:rsidP="005647B1">
            <w:pPr>
              <w:rPr>
                <w:sz w:val="28"/>
                <w:szCs w:val="28"/>
              </w:rPr>
            </w:pPr>
          </w:p>
        </w:tc>
      </w:tr>
      <w:tr w:rsidR="00B8077F" w:rsidRPr="008C65A5">
        <w:trPr>
          <w:jc w:val="right"/>
        </w:trPr>
        <w:tc>
          <w:tcPr>
            <w:tcW w:w="7200" w:type="dxa"/>
          </w:tcPr>
          <w:p w:rsidR="00B8077F" w:rsidRDefault="00BC3A8D" w:rsidP="005647B1">
            <w:pPr>
              <w:ind w:left="234" w:hanging="234"/>
              <w:rPr>
                <w:sz w:val="20"/>
              </w:rPr>
            </w:pPr>
            <w:proofErr w:type="gramStart"/>
            <w:r>
              <w:rPr>
                <w:sz w:val="20"/>
              </w:rPr>
              <w:t>f</w:t>
            </w:r>
            <w:proofErr w:type="gramEnd"/>
            <w:r w:rsidR="00AB4A10">
              <w:rPr>
                <w:sz w:val="20"/>
              </w:rPr>
              <w:t xml:space="preserve">. </w:t>
            </w:r>
            <w:r w:rsidRPr="00646502">
              <w:rPr>
                <w:sz w:val="20"/>
              </w:rPr>
              <w:t xml:space="preserve">Compute </w:t>
            </w:r>
            <w:r>
              <w:rPr>
                <w:sz w:val="20"/>
              </w:rPr>
              <w:t xml:space="preserve">Industry B’s </w:t>
            </w:r>
            <w:r w:rsidRPr="00646502">
              <w:rPr>
                <w:sz w:val="20"/>
              </w:rPr>
              <w:t>Hirschman-</w:t>
            </w:r>
            <w:proofErr w:type="spellStart"/>
            <w:r w:rsidRPr="00646502">
              <w:rPr>
                <w:sz w:val="20"/>
              </w:rPr>
              <w:t>Herfindahl</w:t>
            </w:r>
            <w:proofErr w:type="spellEnd"/>
            <w:r w:rsidRPr="00646502">
              <w:rPr>
                <w:sz w:val="20"/>
              </w:rPr>
              <w:t xml:space="preserve"> in</w:t>
            </w:r>
            <w:r>
              <w:rPr>
                <w:sz w:val="20"/>
              </w:rPr>
              <w:t>dex of concentration (HHI)</w:t>
            </w:r>
            <w:r w:rsidRPr="00646502">
              <w:rPr>
                <w:sz w:val="20"/>
              </w:rPr>
              <w:t>.</w:t>
            </w:r>
          </w:p>
          <w:p w:rsidR="00843F95" w:rsidRDefault="00843F95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77F" w:rsidRPr="008C65A5" w:rsidRDefault="00B8077F" w:rsidP="005647B1">
            <w:pPr>
              <w:rPr>
                <w:sz w:val="28"/>
                <w:szCs w:val="28"/>
              </w:rPr>
            </w:pPr>
          </w:p>
        </w:tc>
      </w:tr>
      <w:tr w:rsidR="00BC3A8D" w:rsidRPr="008C65A5">
        <w:trPr>
          <w:jc w:val="right"/>
        </w:trPr>
        <w:tc>
          <w:tcPr>
            <w:tcW w:w="7200" w:type="dxa"/>
          </w:tcPr>
          <w:p w:rsidR="00BC3A8D" w:rsidRDefault="00BC3A8D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g. Which industry is more concentrated according to the HHI?</w:t>
            </w:r>
          </w:p>
          <w:p w:rsidR="00843F95" w:rsidRDefault="00843F95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8D" w:rsidRPr="008C65A5" w:rsidRDefault="00BC3A8D" w:rsidP="005647B1">
            <w:pPr>
              <w:rPr>
                <w:sz w:val="28"/>
                <w:szCs w:val="28"/>
              </w:rPr>
            </w:pPr>
          </w:p>
        </w:tc>
      </w:tr>
      <w:tr w:rsidR="00EC7694" w:rsidRPr="008C65A5">
        <w:trPr>
          <w:jc w:val="right"/>
        </w:trPr>
        <w:tc>
          <w:tcPr>
            <w:tcW w:w="7200" w:type="dxa"/>
          </w:tcPr>
          <w:p w:rsidR="00EC7694" w:rsidRDefault="00EC7694" w:rsidP="00991C6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h. Assume Industry A is a </w:t>
            </w:r>
            <w:proofErr w:type="spellStart"/>
            <w:r>
              <w:rPr>
                <w:sz w:val="20"/>
              </w:rPr>
              <w:t>Cournot</w:t>
            </w:r>
            <w:proofErr w:type="spellEnd"/>
            <w:r>
              <w:rPr>
                <w:sz w:val="20"/>
              </w:rPr>
              <w:t xml:space="preserve"> oligopoly and that the industry's elasticity of demand is</w:t>
            </w:r>
            <w:r w:rsidR="00730B3A">
              <w:rPr>
                <w:sz w:val="20"/>
              </w:rPr>
              <w:t xml:space="preserve"> -</w:t>
            </w:r>
            <w:r w:rsidR="00991C67">
              <w:rPr>
                <w:sz w:val="20"/>
              </w:rPr>
              <w:t>5</w:t>
            </w:r>
            <w:r>
              <w:rPr>
                <w:sz w:val="20"/>
              </w:rPr>
              <w:t>.  Compute its average Lerner index</w:t>
            </w:r>
            <w:r w:rsidR="00025DAB">
              <w:rPr>
                <w:sz w:val="20"/>
              </w:rPr>
              <w:t xml:space="preserve"> (or "price-cost margin")</w:t>
            </w:r>
            <w:r>
              <w:rPr>
                <w:sz w:val="20"/>
              </w:rPr>
              <w:t xml:space="preserve">.  [Hint:  Recall the formula:  </w:t>
            </w:r>
            <w:proofErr w:type="spellStart"/>
            <w:r>
              <w:rPr>
                <w:sz w:val="20"/>
              </w:rPr>
              <w:t>avg</w:t>
            </w:r>
            <w:proofErr w:type="spellEnd"/>
            <w:r>
              <w:rPr>
                <w:sz w:val="20"/>
              </w:rPr>
              <w:t xml:space="preserve"> L = HHI / (10,000 |</w:t>
            </w:r>
            <w:r w:rsidRPr="00EC7694">
              <w:rPr>
                <w:rFonts w:ascii="Symbol" w:hAnsi="Symbol"/>
                <w:sz w:val="20"/>
              </w:rPr>
              <w:t></w:t>
            </w:r>
            <w:r>
              <w:rPr>
                <w:sz w:val="20"/>
              </w:rPr>
              <w:t>|</w:t>
            </w:r>
            <w:proofErr w:type="gramStart"/>
            <w:r>
              <w:rPr>
                <w:sz w:val="20"/>
              </w:rPr>
              <w:t>) .</w:t>
            </w:r>
            <w:proofErr w:type="gramEnd"/>
            <w:r>
              <w:rPr>
                <w:sz w:val="20"/>
              </w:rPr>
              <w:t>]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694" w:rsidRPr="008C65A5" w:rsidRDefault="00EC7694" w:rsidP="005647B1">
            <w:pPr>
              <w:rPr>
                <w:sz w:val="28"/>
                <w:szCs w:val="28"/>
              </w:rPr>
            </w:pPr>
          </w:p>
        </w:tc>
      </w:tr>
      <w:tr w:rsidR="00EC7694" w:rsidRPr="008C65A5">
        <w:trPr>
          <w:jc w:val="right"/>
        </w:trPr>
        <w:tc>
          <w:tcPr>
            <w:tcW w:w="7200" w:type="dxa"/>
          </w:tcPr>
          <w:p w:rsidR="00EC7694" w:rsidRDefault="00EC7694" w:rsidP="00991C67">
            <w:pPr>
              <w:ind w:left="234" w:hanging="234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. Assume Industry B is also a </w:t>
            </w:r>
            <w:proofErr w:type="spellStart"/>
            <w:r>
              <w:rPr>
                <w:sz w:val="20"/>
              </w:rPr>
              <w:t>Cournot</w:t>
            </w:r>
            <w:proofErr w:type="spellEnd"/>
            <w:r>
              <w:rPr>
                <w:sz w:val="20"/>
              </w:rPr>
              <w:t xml:space="preserve"> oligopoly and that the industry's</w:t>
            </w:r>
            <w:r w:rsidR="00730B3A">
              <w:rPr>
                <w:sz w:val="20"/>
              </w:rPr>
              <w:t xml:space="preserve"> elasticity of demand is also -</w:t>
            </w:r>
            <w:r w:rsidR="00991C67">
              <w:rPr>
                <w:sz w:val="20"/>
              </w:rPr>
              <w:t>5</w:t>
            </w:r>
            <w:r>
              <w:rPr>
                <w:sz w:val="20"/>
              </w:rPr>
              <w:t>.  Compute its average Lerner index.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694" w:rsidRPr="008C65A5" w:rsidRDefault="00EC7694" w:rsidP="005647B1">
            <w:pPr>
              <w:rPr>
                <w:sz w:val="28"/>
                <w:szCs w:val="28"/>
              </w:rPr>
            </w:pPr>
          </w:p>
        </w:tc>
      </w:tr>
    </w:tbl>
    <w:p w:rsidR="00B8077F" w:rsidRDefault="00B8077F" w:rsidP="00593025">
      <w:pPr>
        <w:rPr>
          <w:sz w:val="20"/>
          <w:szCs w:val="20"/>
        </w:rPr>
      </w:pPr>
    </w:p>
    <w:p w:rsidR="00843F95" w:rsidRDefault="00B8077F" w:rsidP="00B8077F">
      <w:pPr>
        <w:rPr>
          <w:sz w:val="20"/>
        </w:rPr>
      </w:pPr>
      <w:r>
        <w:rPr>
          <w:sz w:val="20"/>
        </w:rPr>
        <w:br w:type="page"/>
      </w:r>
      <w:r w:rsidR="004B4F6B">
        <w:rPr>
          <w:sz w:val="20"/>
        </w:rPr>
        <w:lastRenderedPageBreak/>
        <w:t xml:space="preserve">(2) [Entry barriers and contestable markets: </w:t>
      </w:r>
      <w:r w:rsidR="00984F79">
        <w:rPr>
          <w:sz w:val="20"/>
        </w:rPr>
        <w:t>2</w:t>
      </w:r>
      <w:r w:rsidR="00D36D5B">
        <w:rPr>
          <w:sz w:val="20"/>
        </w:rPr>
        <w:t>6</w:t>
      </w:r>
      <w:r w:rsidR="004B4F6B">
        <w:rPr>
          <w:sz w:val="20"/>
        </w:rPr>
        <w:t xml:space="preserve"> pts</w:t>
      </w:r>
      <w:proofErr w:type="gramStart"/>
      <w:r w:rsidR="004B4F6B">
        <w:rPr>
          <w:sz w:val="20"/>
        </w:rPr>
        <w:t>]</w:t>
      </w:r>
      <w:r w:rsidR="00A25965">
        <w:rPr>
          <w:sz w:val="20"/>
        </w:rPr>
        <w:t xml:space="preserve">  The</w:t>
      </w:r>
      <w:proofErr w:type="gramEnd"/>
      <w:r w:rsidR="00A25965">
        <w:rPr>
          <w:sz w:val="20"/>
        </w:rPr>
        <w:t xml:space="preserve"> graph below shows a market where the incumbent firm now produces </w:t>
      </w:r>
      <w:r w:rsidR="000E619B">
        <w:rPr>
          <w:sz w:val="20"/>
        </w:rPr>
        <w:t>six</w:t>
      </w:r>
      <w:r w:rsidR="00A25965">
        <w:rPr>
          <w:sz w:val="20"/>
        </w:rPr>
        <w:t xml:space="preserve"> </w:t>
      </w:r>
      <w:r w:rsidR="002636F2">
        <w:rPr>
          <w:sz w:val="20"/>
        </w:rPr>
        <w:t>million</w:t>
      </w:r>
      <w:r w:rsidR="00A25965">
        <w:rPr>
          <w:sz w:val="20"/>
        </w:rPr>
        <w:t xml:space="preserve"> units of output and charges a price of $</w:t>
      </w:r>
      <w:r w:rsidR="000E619B">
        <w:rPr>
          <w:sz w:val="20"/>
        </w:rPr>
        <w:t>7</w:t>
      </w:r>
      <w:r w:rsidR="00A25965">
        <w:rPr>
          <w:sz w:val="20"/>
        </w:rPr>
        <w:t>.</w:t>
      </w:r>
      <w:r w:rsidR="0090620B">
        <w:rPr>
          <w:sz w:val="20"/>
        </w:rPr>
        <w:t xml:space="preserve">  The average cost curve applies to both the incumbent and any other firm that tries to enter this market.</w:t>
      </w:r>
    </w:p>
    <w:p w:rsidR="004B4F6B" w:rsidRPr="00876D36" w:rsidRDefault="000E619B" w:rsidP="00A25965">
      <w:pPr>
        <w:jc w:val="center"/>
      </w:pPr>
      <w:r w:rsidRPr="000E619B">
        <w:rPr>
          <w:noProof/>
        </w:rPr>
        <w:drawing>
          <wp:inline distT="0" distB="0" distL="0" distR="0">
            <wp:extent cx="5114925" cy="2600325"/>
            <wp:effectExtent l="19050" t="0" r="9525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620B" w:rsidRPr="008C26B7" w:rsidRDefault="0090620B" w:rsidP="0090620B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7200"/>
        <w:gridCol w:w="2160"/>
      </w:tblGrid>
      <w:tr w:rsidR="0090620B" w:rsidRPr="008C26B7">
        <w:trPr>
          <w:jc w:val="right"/>
        </w:trPr>
        <w:tc>
          <w:tcPr>
            <w:tcW w:w="7200" w:type="dxa"/>
          </w:tcPr>
          <w:p w:rsidR="0090620B" w:rsidRDefault="0090620B" w:rsidP="0048516C">
            <w:pPr>
              <w:ind w:left="234" w:hanging="234"/>
              <w:rPr>
                <w:sz w:val="20"/>
              </w:rPr>
            </w:pPr>
            <w:r w:rsidRPr="008C26B7">
              <w:rPr>
                <w:sz w:val="20"/>
              </w:rPr>
              <w:t xml:space="preserve">a. </w:t>
            </w:r>
            <w:r>
              <w:rPr>
                <w:sz w:val="20"/>
              </w:rPr>
              <w:t>What is minimum average cost?</w:t>
            </w:r>
          </w:p>
          <w:p w:rsidR="0090620B" w:rsidRPr="008C26B7" w:rsidRDefault="0090620B" w:rsidP="0048516C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20B" w:rsidRPr="008C65A5" w:rsidRDefault="0090620B" w:rsidP="0048516C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tr w:rsidR="0090620B" w:rsidRPr="008C26B7">
        <w:trPr>
          <w:jc w:val="right"/>
        </w:trPr>
        <w:tc>
          <w:tcPr>
            <w:tcW w:w="7200" w:type="dxa"/>
          </w:tcPr>
          <w:p w:rsidR="0090620B" w:rsidRDefault="0090620B" w:rsidP="0048516C">
            <w:pPr>
              <w:ind w:left="234" w:hanging="234"/>
              <w:rPr>
                <w:sz w:val="20"/>
              </w:rPr>
            </w:pPr>
            <w:r w:rsidRPr="008C26B7">
              <w:rPr>
                <w:sz w:val="20"/>
              </w:rPr>
              <w:t xml:space="preserve">b. </w:t>
            </w:r>
            <w:r>
              <w:rPr>
                <w:sz w:val="20"/>
              </w:rPr>
              <w:t>What is the minimum efficient scale?</w:t>
            </w:r>
          </w:p>
          <w:p w:rsidR="0090620B" w:rsidRPr="008C26B7" w:rsidRDefault="0090620B" w:rsidP="0048516C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20B" w:rsidRPr="008C65A5" w:rsidRDefault="00876D36" w:rsidP="009062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4A08E7" w:rsidRPr="008C26B7">
        <w:trPr>
          <w:jc w:val="right"/>
        </w:trPr>
        <w:tc>
          <w:tcPr>
            <w:tcW w:w="7200" w:type="dxa"/>
          </w:tcPr>
          <w:p w:rsidR="004A08E7" w:rsidRPr="008C26B7" w:rsidRDefault="004A08E7" w:rsidP="0048516C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c. Assume MC=AC and compute the incumbent’</w:t>
            </w:r>
            <w:r w:rsidR="00D36D5B">
              <w:rPr>
                <w:sz w:val="20"/>
              </w:rPr>
              <w:t>s Lerner index (or "price-cost margin").  [Hint:  By definition, the Lerner index = (P-MC)/P.]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8E7" w:rsidRDefault="004A08E7" w:rsidP="0090620B">
            <w:pPr>
              <w:jc w:val="right"/>
              <w:rPr>
                <w:sz w:val="28"/>
                <w:szCs w:val="28"/>
              </w:rPr>
            </w:pPr>
          </w:p>
        </w:tc>
      </w:tr>
    </w:tbl>
    <w:p w:rsidR="0090620B" w:rsidRDefault="0090620B" w:rsidP="00B8077F">
      <w:pPr>
        <w:rPr>
          <w:sz w:val="20"/>
        </w:rPr>
      </w:pPr>
    </w:p>
    <w:p w:rsidR="00A25965" w:rsidRPr="008C26B7" w:rsidRDefault="00A25965" w:rsidP="00A25965">
      <w:pPr>
        <w:rPr>
          <w:sz w:val="20"/>
        </w:rPr>
      </w:pPr>
      <w:r>
        <w:rPr>
          <w:sz w:val="20"/>
        </w:rPr>
        <w:t xml:space="preserve">First, suppose </w:t>
      </w:r>
      <w:r w:rsidR="00CA3058">
        <w:rPr>
          <w:sz w:val="20"/>
        </w:rPr>
        <w:t>a second</w:t>
      </w:r>
      <w:r>
        <w:rPr>
          <w:sz w:val="20"/>
        </w:rPr>
        <w:t xml:space="preserve"> firm enters the market and produces three </w:t>
      </w:r>
      <w:r w:rsidR="002636F2">
        <w:rPr>
          <w:sz w:val="20"/>
        </w:rPr>
        <w:t>million</w:t>
      </w:r>
      <w:r>
        <w:rPr>
          <w:sz w:val="20"/>
        </w:rPr>
        <w:t xml:space="preserve"> units of output.  Assume the </w:t>
      </w:r>
      <w:r w:rsidRPr="00013089">
        <w:rPr>
          <w:i/>
          <w:sz w:val="20"/>
        </w:rPr>
        <w:t>Bain-</w:t>
      </w:r>
      <w:proofErr w:type="spellStart"/>
      <w:r w:rsidRPr="00013089">
        <w:rPr>
          <w:i/>
          <w:sz w:val="20"/>
        </w:rPr>
        <w:t>Sylos</w:t>
      </w:r>
      <w:proofErr w:type="spellEnd"/>
      <w:r w:rsidRPr="00013089">
        <w:rPr>
          <w:i/>
          <w:sz w:val="20"/>
        </w:rPr>
        <w:t xml:space="preserve"> postulate</w:t>
      </w:r>
      <w:r>
        <w:rPr>
          <w:sz w:val="20"/>
        </w:rPr>
        <w:t xml:space="preserve">:  the incumbent firm </w:t>
      </w:r>
      <w:r w:rsidR="00CA3058">
        <w:rPr>
          <w:sz w:val="20"/>
        </w:rPr>
        <w:t xml:space="preserve">keeps its output level fixed at </w:t>
      </w:r>
      <w:r w:rsidR="000E619B">
        <w:rPr>
          <w:sz w:val="20"/>
        </w:rPr>
        <w:t>six</w:t>
      </w:r>
      <w:r w:rsidR="00876D36">
        <w:rPr>
          <w:sz w:val="20"/>
        </w:rPr>
        <w:t xml:space="preserve"> </w:t>
      </w:r>
      <w:r w:rsidR="002636F2">
        <w:rPr>
          <w:sz w:val="20"/>
        </w:rPr>
        <w:t>million</w:t>
      </w:r>
      <w:r w:rsidR="00124847">
        <w:rPr>
          <w:sz w:val="20"/>
        </w:rPr>
        <w:t xml:space="preserve"> and lets the market price fall</w:t>
      </w:r>
      <w:r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7200"/>
        <w:gridCol w:w="2160"/>
      </w:tblGrid>
      <w:tr w:rsidR="00A25965" w:rsidRPr="008C26B7">
        <w:trPr>
          <w:jc w:val="right"/>
        </w:trPr>
        <w:tc>
          <w:tcPr>
            <w:tcW w:w="7200" w:type="dxa"/>
          </w:tcPr>
          <w:p w:rsidR="00A25965" w:rsidRDefault="00D36D5B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</w:t>
            </w:r>
            <w:r w:rsidR="00A25965" w:rsidRPr="008C26B7">
              <w:rPr>
                <w:sz w:val="20"/>
              </w:rPr>
              <w:t xml:space="preserve">. </w:t>
            </w:r>
            <w:r w:rsidR="00A25965">
              <w:rPr>
                <w:sz w:val="20"/>
              </w:rPr>
              <w:t>What is the new market price?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965" w:rsidRPr="008C65A5" w:rsidRDefault="00A25965" w:rsidP="005647B1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tr w:rsidR="00A25965" w:rsidRPr="008C26B7">
        <w:trPr>
          <w:jc w:val="right"/>
        </w:trPr>
        <w:tc>
          <w:tcPr>
            <w:tcW w:w="7200" w:type="dxa"/>
          </w:tcPr>
          <w:p w:rsidR="00A25965" w:rsidRDefault="00D36D5B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</w:t>
            </w:r>
            <w:r w:rsidR="00A25965" w:rsidRPr="008C26B7">
              <w:rPr>
                <w:sz w:val="20"/>
              </w:rPr>
              <w:t xml:space="preserve">. </w:t>
            </w:r>
            <w:r w:rsidR="00A25965">
              <w:rPr>
                <w:sz w:val="20"/>
              </w:rPr>
              <w:t>What is the entrant’s average cost?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965" w:rsidRPr="008C65A5" w:rsidRDefault="00A25965" w:rsidP="005647B1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tr w:rsidR="00A25965" w:rsidRPr="008C26B7">
        <w:trPr>
          <w:jc w:val="right"/>
        </w:trPr>
        <w:tc>
          <w:tcPr>
            <w:tcW w:w="7200" w:type="dxa"/>
          </w:tcPr>
          <w:p w:rsidR="00A25965" w:rsidRDefault="00D36D5B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f</w:t>
            </w:r>
            <w:r w:rsidR="00A25965">
              <w:rPr>
                <w:sz w:val="20"/>
              </w:rPr>
              <w:t>. Does the entrant make a profit or a loss?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965" w:rsidRPr="008C65A5" w:rsidRDefault="00A25965" w:rsidP="005647B1">
            <w:pPr>
              <w:rPr>
                <w:sz w:val="28"/>
                <w:szCs w:val="28"/>
              </w:rPr>
            </w:pPr>
          </w:p>
        </w:tc>
      </w:tr>
      <w:tr w:rsidR="00A25965" w:rsidRPr="008C26B7">
        <w:trPr>
          <w:jc w:val="right"/>
        </w:trPr>
        <w:tc>
          <w:tcPr>
            <w:tcW w:w="7200" w:type="dxa"/>
          </w:tcPr>
          <w:p w:rsidR="00A25965" w:rsidRDefault="00D36D5B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g</w:t>
            </w:r>
            <w:r w:rsidR="00A25965">
              <w:rPr>
                <w:sz w:val="20"/>
              </w:rPr>
              <w:t>. How much?</w:t>
            </w:r>
          </w:p>
          <w:p w:rsidR="002B1C44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965" w:rsidRPr="008C65A5" w:rsidRDefault="00A25965" w:rsidP="0056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    </w:t>
            </w:r>
            <w:r w:rsidR="00876D3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r w:rsidR="00876D36">
              <w:rPr>
                <w:sz w:val="28"/>
                <w:szCs w:val="28"/>
              </w:rPr>
              <w:t>million</w:t>
            </w:r>
          </w:p>
        </w:tc>
      </w:tr>
    </w:tbl>
    <w:p w:rsidR="00A25965" w:rsidRDefault="00A25965" w:rsidP="00B8077F">
      <w:pPr>
        <w:rPr>
          <w:sz w:val="20"/>
        </w:rPr>
      </w:pPr>
    </w:p>
    <w:p w:rsidR="00A25965" w:rsidRPr="008C26B7" w:rsidRDefault="00A25965" w:rsidP="00A25965">
      <w:pPr>
        <w:rPr>
          <w:sz w:val="20"/>
        </w:rPr>
      </w:pPr>
      <w:r>
        <w:rPr>
          <w:sz w:val="20"/>
        </w:rPr>
        <w:t xml:space="preserve">Alternatively, </w:t>
      </w:r>
      <w:r w:rsidR="00843F95">
        <w:rPr>
          <w:sz w:val="20"/>
        </w:rPr>
        <w:t xml:space="preserve">suppose </w:t>
      </w:r>
      <w:r w:rsidR="00CA3058">
        <w:rPr>
          <w:sz w:val="20"/>
        </w:rPr>
        <w:t>a second</w:t>
      </w:r>
      <w:r>
        <w:rPr>
          <w:sz w:val="20"/>
        </w:rPr>
        <w:t xml:space="preserve"> firm enters the market</w:t>
      </w:r>
      <w:r w:rsidR="00CA3058">
        <w:rPr>
          <w:sz w:val="20"/>
        </w:rPr>
        <w:t xml:space="preserve"> and offers a price of $</w:t>
      </w:r>
      <w:r w:rsidR="000E619B">
        <w:rPr>
          <w:sz w:val="20"/>
        </w:rPr>
        <w:t>6</w:t>
      </w:r>
      <w:r w:rsidR="00CA3058">
        <w:rPr>
          <w:sz w:val="20"/>
        </w:rPr>
        <w:t>.  D</w:t>
      </w:r>
      <w:r>
        <w:rPr>
          <w:sz w:val="20"/>
        </w:rPr>
        <w:t>o not assume the Bain-</w:t>
      </w:r>
      <w:proofErr w:type="spellStart"/>
      <w:r>
        <w:rPr>
          <w:sz w:val="20"/>
        </w:rPr>
        <w:t>Sylos</w:t>
      </w:r>
      <w:proofErr w:type="spellEnd"/>
      <w:r>
        <w:rPr>
          <w:sz w:val="20"/>
        </w:rPr>
        <w:t xml:space="preserve"> postulate</w:t>
      </w:r>
      <w:r w:rsidR="00843F95">
        <w:rPr>
          <w:sz w:val="20"/>
        </w:rPr>
        <w:t>.  I</w:t>
      </w:r>
      <w:r>
        <w:rPr>
          <w:sz w:val="20"/>
        </w:rPr>
        <w:t xml:space="preserve">nstead assume </w:t>
      </w:r>
      <w:r w:rsidR="00CA3058">
        <w:rPr>
          <w:sz w:val="20"/>
        </w:rPr>
        <w:t xml:space="preserve">the market is </w:t>
      </w:r>
      <w:r w:rsidR="00CA3058" w:rsidRPr="00013089">
        <w:rPr>
          <w:i/>
          <w:sz w:val="20"/>
        </w:rPr>
        <w:t>contestable</w:t>
      </w:r>
      <w:r w:rsidR="00CA3058">
        <w:rPr>
          <w:sz w:val="20"/>
        </w:rPr>
        <w:t xml:space="preserve"> and </w:t>
      </w:r>
      <w:r>
        <w:rPr>
          <w:sz w:val="20"/>
        </w:rPr>
        <w:t xml:space="preserve">the incumbent firm </w:t>
      </w:r>
      <w:r w:rsidR="00CA3058">
        <w:rPr>
          <w:sz w:val="20"/>
        </w:rPr>
        <w:t>keeps its price fixed at $</w:t>
      </w:r>
      <w:r w:rsidR="000E619B">
        <w:rPr>
          <w:sz w:val="20"/>
        </w:rPr>
        <w:t>7</w:t>
      </w:r>
      <w:r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7200"/>
        <w:gridCol w:w="2160"/>
      </w:tblGrid>
      <w:tr w:rsidR="009E4FAA" w:rsidRPr="008C26B7">
        <w:trPr>
          <w:jc w:val="right"/>
        </w:trPr>
        <w:tc>
          <w:tcPr>
            <w:tcW w:w="7200" w:type="dxa"/>
          </w:tcPr>
          <w:p w:rsidR="009E4FAA" w:rsidRDefault="009E4FAA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h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>What is the entrant’s quantity?</w:t>
            </w:r>
          </w:p>
          <w:p w:rsidR="009E4FAA" w:rsidRPr="008C26B7" w:rsidRDefault="009E4FAA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FAA" w:rsidRPr="008C65A5" w:rsidRDefault="00876D36" w:rsidP="009E4F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A25965" w:rsidRPr="008C26B7">
        <w:trPr>
          <w:jc w:val="right"/>
        </w:trPr>
        <w:tc>
          <w:tcPr>
            <w:tcW w:w="7200" w:type="dxa"/>
          </w:tcPr>
          <w:p w:rsidR="00A25965" w:rsidRDefault="00D36D5B" w:rsidP="005647B1">
            <w:pPr>
              <w:ind w:left="234" w:hanging="234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 w:rsidR="00A25965" w:rsidRPr="008C26B7">
              <w:rPr>
                <w:sz w:val="20"/>
              </w:rPr>
              <w:t xml:space="preserve">. </w:t>
            </w:r>
            <w:r w:rsidR="00A25965">
              <w:rPr>
                <w:sz w:val="20"/>
              </w:rPr>
              <w:t>What is the entrant’s average cost?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965" w:rsidRPr="008C65A5" w:rsidRDefault="00A25965" w:rsidP="005647B1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tr w:rsidR="00A25965" w:rsidRPr="008C26B7">
        <w:trPr>
          <w:jc w:val="right"/>
        </w:trPr>
        <w:tc>
          <w:tcPr>
            <w:tcW w:w="7200" w:type="dxa"/>
          </w:tcPr>
          <w:p w:rsidR="00A25965" w:rsidRDefault="00D36D5B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j</w:t>
            </w:r>
            <w:r w:rsidR="00A25965">
              <w:rPr>
                <w:sz w:val="20"/>
              </w:rPr>
              <w:t>. Does the entrant make a profit or a loss?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965" w:rsidRPr="008C65A5" w:rsidRDefault="00A25965" w:rsidP="005647B1">
            <w:pPr>
              <w:rPr>
                <w:sz w:val="28"/>
                <w:szCs w:val="28"/>
              </w:rPr>
            </w:pPr>
          </w:p>
        </w:tc>
      </w:tr>
      <w:tr w:rsidR="00A25965" w:rsidRPr="008C26B7">
        <w:trPr>
          <w:jc w:val="right"/>
        </w:trPr>
        <w:tc>
          <w:tcPr>
            <w:tcW w:w="7200" w:type="dxa"/>
          </w:tcPr>
          <w:p w:rsidR="00A25965" w:rsidRDefault="00D36D5B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k</w:t>
            </w:r>
            <w:r w:rsidR="00A25965">
              <w:rPr>
                <w:sz w:val="20"/>
              </w:rPr>
              <w:t>. How much?</w:t>
            </w:r>
          </w:p>
          <w:p w:rsidR="002B1C44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965" w:rsidRPr="008C65A5" w:rsidRDefault="00A25965" w:rsidP="0056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       </w:t>
            </w:r>
            <w:r w:rsidR="00876D3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="00876D36">
              <w:rPr>
                <w:sz w:val="28"/>
                <w:szCs w:val="28"/>
              </w:rPr>
              <w:t>million</w:t>
            </w:r>
          </w:p>
        </w:tc>
      </w:tr>
      <w:tr w:rsidR="00CA3058" w:rsidRPr="008C26B7">
        <w:trPr>
          <w:jc w:val="right"/>
        </w:trPr>
        <w:tc>
          <w:tcPr>
            <w:tcW w:w="7200" w:type="dxa"/>
          </w:tcPr>
          <w:p w:rsidR="00CA3058" w:rsidRDefault="00D36D5B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l</w:t>
            </w:r>
            <w:r w:rsidR="00CA3058">
              <w:rPr>
                <w:sz w:val="20"/>
              </w:rPr>
              <w:t xml:space="preserve">. What price </w:t>
            </w:r>
            <w:r w:rsidR="00CA3058">
              <w:rPr>
                <w:i/>
                <w:sz w:val="20"/>
              </w:rPr>
              <w:t>should</w:t>
            </w:r>
            <w:r w:rsidR="00CA3058">
              <w:rPr>
                <w:sz w:val="20"/>
              </w:rPr>
              <w:t xml:space="preserve"> the incumbent set to prevent entry?</w:t>
            </w:r>
          </w:p>
          <w:p w:rsidR="002B1C44" w:rsidRPr="00CA3058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058" w:rsidRDefault="00CA3058" w:rsidP="0056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D36D5B" w:rsidRPr="008C26B7">
        <w:trPr>
          <w:jc w:val="right"/>
        </w:trPr>
        <w:tc>
          <w:tcPr>
            <w:tcW w:w="7200" w:type="dxa"/>
          </w:tcPr>
          <w:p w:rsidR="00D36D5B" w:rsidRDefault="00D36D5B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m. Compute the incumbent’s Lerner index (or "price-cost margin") assuming it sets price as in part (l).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D5B" w:rsidRDefault="00D36D5B" w:rsidP="005647B1">
            <w:pPr>
              <w:rPr>
                <w:sz w:val="28"/>
                <w:szCs w:val="28"/>
              </w:rPr>
            </w:pPr>
          </w:p>
        </w:tc>
      </w:tr>
    </w:tbl>
    <w:p w:rsidR="00A25965" w:rsidRDefault="00A25965" w:rsidP="00A25965">
      <w:pPr>
        <w:rPr>
          <w:sz w:val="20"/>
        </w:rPr>
      </w:pPr>
    </w:p>
    <w:p w:rsidR="00B8077F" w:rsidRDefault="004B4F6B" w:rsidP="00B8077F">
      <w:pPr>
        <w:rPr>
          <w:sz w:val="20"/>
        </w:rPr>
      </w:pPr>
      <w:r>
        <w:rPr>
          <w:sz w:val="20"/>
        </w:rPr>
        <w:br w:type="page"/>
      </w:r>
      <w:r w:rsidR="00B8077F" w:rsidRPr="008C26B7">
        <w:rPr>
          <w:sz w:val="20"/>
        </w:rPr>
        <w:lastRenderedPageBreak/>
        <w:t>(</w:t>
      </w:r>
      <w:r>
        <w:rPr>
          <w:sz w:val="20"/>
        </w:rPr>
        <w:t>3</w:t>
      </w:r>
      <w:r w:rsidR="00B8077F" w:rsidRPr="008C26B7">
        <w:rPr>
          <w:sz w:val="20"/>
        </w:rPr>
        <w:t>) [</w:t>
      </w:r>
      <w:r w:rsidR="00B8077F">
        <w:rPr>
          <w:sz w:val="20"/>
        </w:rPr>
        <w:t>Dominant-firm price leadership</w:t>
      </w:r>
      <w:r w:rsidR="00B8077F" w:rsidRPr="008C26B7">
        <w:rPr>
          <w:sz w:val="20"/>
        </w:rPr>
        <w:t xml:space="preserve">: </w:t>
      </w:r>
      <w:r w:rsidR="00984F79">
        <w:rPr>
          <w:sz w:val="20"/>
        </w:rPr>
        <w:t>30</w:t>
      </w:r>
      <w:r w:rsidR="00B8077F" w:rsidRPr="008C26B7">
        <w:rPr>
          <w:sz w:val="20"/>
        </w:rPr>
        <w:t xml:space="preserve"> pts</w:t>
      </w:r>
      <w:proofErr w:type="gramStart"/>
      <w:r w:rsidR="00B8077F" w:rsidRPr="008C26B7">
        <w:rPr>
          <w:sz w:val="20"/>
        </w:rPr>
        <w:t xml:space="preserve">]  </w:t>
      </w:r>
      <w:r w:rsidR="00025DAB">
        <w:rPr>
          <w:sz w:val="20"/>
        </w:rPr>
        <w:t>Big</w:t>
      </w:r>
      <w:proofErr w:type="gramEnd"/>
      <w:r w:rsidR="00B8077F">
        <w:rPr>
          <w:sz w:val="20"/>
        </w:rPr>
        <w:t xml:space="preserve"> Corporation is the dominant firm in its industry.</w:t>
      </w:r>
      <w:r w:rsidR="00B8077F" w:rsidRPr="008C26B7">
        <w:rPr>
          <w:sz w:val="20"/>
        </w:rPr>
        <w:t xml:space="preserve">  The following diagram shows total market demand, </w:t>
      </w:r>
      <w:r w:rsidR="00984F79">
        <w:rPr>
          <w:sz w:val="20"/>
        </w:rPr>
        <w:t xml:space="preserve">the supply curve of the follower firms or "competitive fringe," and the </w:t>
      </w:r>
      <w:r w:rsidR="00B8077F" w:rsidRPr="008C26B7">
        <w:rPr>
          <w:sz w:val="20"/>
        </w:rPr>
        <w:t xml:space="preserve">marginal cost for </w:t>
      </w:r>
      <w:r w:rsidR="00025DAB">
        <w:rPr>
          <w:sz w:val="20"/>
        </w:rPr>
        <w:t>Big</w:t>
      </w:r>
      <w:r w:rsidR="003F758F">
        <w:rPr>
          <w:sz w:val="20"/>
        </w:rPr>
        <w:t xml:space="preserve"> </w:t>
      </w:r>
      <w:r w:rsidR="00B8077F" w:rsidRPr="008C26B7">
        <w:rPr>
          <w:sz w:val="20"/>
        </w:rPr>
        <w:t>Corporation</w:t>
      </w:r>
      <w:r w:rsidR="00984F79">
        <w:rPr>
          <w:sz w:val="20"/>
        </w:rPr>
        <w:t xml:space="preserve">.  </w:t>
      </w:r>
      <w:r w:rsidR="00B8077F">
        <w:rPr>
          <w:sz w:val="20"/>
        </w:rPr>
        <w:t>Assume the "competitive fringe" firms take price as given.</w:t>
      </w:r>
    </w:p>
    <w:p w:rsidR="00025DAB" w:rsidRPr="008C26B7" w:rsidRDefault="00025DAB" w:rsidP="00B8077F">
      <w:pPr>
        <w:rPr>
          <w:sz w:val="20"/>
        </w:rPr>
      </w:pPr>
    </w:p>
    <w:p w:rsidR="0090620B" w:rsidRPr="002636F2" w:rsidRDefault="00053D39" w:rsidP="0090620B">
      <w:pPr>
        <w:jc w:val="center"/>
      </w:pPr>
      <w:r w:rsidRPr="00053D39">
        <w:rPr>
          <w:noProof/>
        </w:rPr>
        <w:drawing>
          <wp:inline distT="0" distB="0" distL="0" distR="0">
            <wp:extent cx="5676900" cy="3362325"/>
            <wp:effectExtent l="19050" t="0" r="19050" b="0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620B" w:rsidRPr="008C26B7" w:rsidRDefault="0090620B" w:rsidP="00B8077F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7200"/>
        <w:gridCol w:w="2160"/>
      </w:tblGrid>
      <w:tr w:rsidR="00B8077F" w:rsidRPr="008C26B7">
        <w:trPr>
          <w:jc w:val="right"/>
        </w:trPr>
        <w:tc>
          <w:tcPr>
            <w:tcW w:w="7200" w:type="dxa"/>
          </w:tcPr>
          <w:p w:rsidR="00B8077F" w:rsidRDefault="00B8077F" w:rsidP="005647B1">
            <w:pPr>
              <w:ind w:left="234" w:hanging="234"/>
              <w:rPr>
                <w:sz w:val="20"/>
              </w:rPr>
            </w:pPr>
            <w:bookmarkStart w:id="1" w:name="OLE_LINK1"/>
            <w:r w:rsidRPr="008C26B7">
              <w:rPr>
                <w:sz w:val="20"/>
              </w:rPr>
              <w:t xml:space="preserve">a. </w:t>
            </w:r>
            <w:r w:rsidR="00843F95">
              <w:rPr>
                <w:sz w:val="20"/>
              </w:rPr>
              <w:t>What is the highest price a</w:t>
            </w:r>
            <w:r>
              <w:rPr>
                <w:sz w:val="20"/>
              </w:rPr>
              <w:t xml:space="preserve">t </w:t>
            </w:r>
            <w:r w:rsidR="00843F95">
              <w:rPr>
                <w:sz w:val="20"/>
              </w:rPr>
              <w:t>which</w:t>
            </w:r>
            <w:r>
              <w:rPr>
                <w:sz w:val="20"/>
              </w:rPr>
              <w:t xml:space="preserve"> the competitive fringe </w:t>
            </w:r>
            <w:r w:rsidR="00843F95">
              <w:rPr>
                <w:sz w:val="20"/>
              </w:rPr>
              <w:t xml:space="preserve">would </w:t>
            </w:r>
            <w:r>
              <w:rPr>
                <w:sz w:val="20"/>
              </w:rPr>
              <w:t>supply zero output?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77F" w:rsidRPr="008C65A5" w:rsidRDefault="00B8077F" w:rsidP="005647B1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tr w:rsidR="00B8077F" w:rsidRPr="008C26B7">
        <w:trPr>
          <w:jc w:val="right"/>
        </w:trPr>
        <w:tc>
          <w:tcPr>
            <w:tcW w:w="7200" w:type="dxa"/>
          </w:tcPr>
          <w:p w:rsidR="00B8077F" w:rsidRPr="008C26B7" w:rsidRDefault="00B8077F" w:rsidP="005647B1">
            <w:pPr>
              <w:ind w:left="234" w:hanging="234"/>
              <w:rPr>
                <w:sz w:val="20"/>
              </w:rPr>
            </w:pPr>
            <w:r w:rsidRPr="008C26B7">
              <w:rPr>
                <w:sz w:val="20"/>
              </w:rPr>
              <w:t xml:space="preserve">b. </w:t>
            </w:r>
            <w:r>
              <w:rPr>
                <w:sz w:val="20"/>
              </w:rPr>
              <w:t>At what price would the quantity supplied by the competitive fringe be sufficient to supply the entire quantity demanded by the market?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77F" w:rsidRPr="008C65A5" w:rsidRDefault="00B8077F" w:rsidP="005647B1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bookmarkEnd w:id="1"/>
    </w:tbl>
    <w:p w:rsidR="00984F79" w:rsidRDefault="00984F79" w:rsidP="00B8077F">
      <w:pPr>
        <w:ind w:left="360" w:hanging="180"/>
        <w:rPr>
          <w:sz w:val="20"/>
        </w:rPr>
      </w:pPr>
    </w:p>
    <w:p w:rsidR="00984F79" w:rsidRDefault="00984F79" w:rsidP="00B8077F">
      <w:pPr>
        <w:ind w:left="360" w:hanging="180"/>
        <w:rPr>
          <w:sz w:val="20"/>
        </w:rPr>
      </w:pPr>
      <w:r>
        <w:rPr>
          <w:sz w:val="20"/>
        </w:rPr>
        <w:t>Suppose the market price were $</w:t>
      </w:r>
      <w:r w:rsidR="00053D39">
        <w:rPr>
          <w:sz w:val="20"/>
        </w:rPr>
        <w:t>9</w:t>
      </w:r>
      <w:r>
        <w:rPr>
          <w:sz w:val="20"/>
        </w:rPr>
        <w:t xml:space="preserve"> for some reason.</w:t>
      </w:r>
    </w:p>
    <w:tbl>
      <w:tblPr>
        <w:tblW w:w="0" w:type="auto"/>
        <w:jc w:val="right"/>
        <w:tblLayout w:type="fixed"/>
        <w:tblLook w:val="0000"/>
      </w:tblPr>
      <w:tblGrid>
        <w:gridCol w:w="7200"/>
        <w:gridCol w:w="2160"/>
      </w:tblGrid>
      <w:tr w:rsidR="00984F79" w:rsidRPr="008C26B7">
        <w:trPr>
          <w:jc w:val="right"/>
        </w:trPr>
        <w:tc>
          <w:tcPr>
            <w:tcW w:w="7200" w:type="dxa"/>
          </w:tcPr>
          <w:p w:rsidR="00984F79" w:rsidRDefault="00984F79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>How much output would the competitive fringe supply?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F79" w:rsidRPr="008C65A5" w:rsidRDefault="00984F79" w:rsidP="00984F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984F79" w:rsidRPr="008C26B7">
        <w:trPr>
          <w:jc w:val="right"/>
        </w:trPr>
        <w:tc>
          <w:tcPr>
            <w:tcW w:w="7200" w:type="dxa"/>
          </w:tcPr>
          <w:p w:rsidR="00984F79" w:rsidRDefault="00984F79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>How much output would be left for the dominant firm?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F79" w:rsidRPr="008C65A5" w:rsidRDefault="00984F79" w:rsidP="00564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</w:tbl>
    <w:p w:rsidR="009752D2" w:rsidRDefault="009752D2" w:rsidP="00B8077F">
      <w:pPr>
        <w:ind w:left="360" w:hanging="180"/>
        <w:rPr>
          <w:sz w:val="20"/>
        </w:rPr>
      </w:pPr>
    </w:p>
    <w:p w:rsidR="009752D2" w:rsidRDefault="009752D2" w:rsidP="00B8077F">
      <w:pPr>
        <w:ind w:left="360" w:hanging="180"/>
        <w:rPr>
          <w:sz w:val="20"/>
        </w:rPr>
      </w:pPr>
      <w:r>
        <w:rPr>
          <w:sz w:val="20"/>
        </w:rPr>
        <w:t>Now suppose the dominant firm sets the market price to maximize profit.</w:t>
      </w:r>
    </w:p>
    <w:p w:rsidR="00B8077F" w:rsidRDefault="00B8077F" w:rsidP="00B8077F">
      <w:pPr>
        <w:ind w:left="360" w:hanging="180"/>
        <w:rPr>
          <w:sz w:val="20"/>
        </w:rPr>
      </w:pPr>
      <w:proofErr w:type="gramStart"/>
      <w:r>
        <w:rPr>
          <w:sz w:val="20"/>
        </w:rPr>
        <w:t xml:space="preserve">e. </w:t>
      </w:r>
      <w:r w:rsidR="00843F95">
        <w:rPr>
          <w:sz w:val="20"/>
        </w:rPr>
        <w:t xml:space="preserve"> </w:t>
      </w:r>
      <w:r w:rsidR="00984F79">
        <w:rPr>
          <w:sz w:val="20"/>
        </w:rPr>
        <w:t>D</w:t>
      </w:r>
      <w:r>
        <w:rPr>
          <w:sz w:val="20"/>
        </w:rPr>
        <w:t>raw</w:t>
      </w:r>
      <w:proofErr w:type="gramEnd"/>
      <w:r w:rsidR="00984F79">
        <w:rPr>
          <w:sz w:val="20"/>
        </w:rPr>
        <w:t xml:space="preserve"> and label </w:t>
      </w:r>
      <w:r>
        <w:rPr>
          <w:sz w:val="20"/>
        </w:rPr>
        <w:t xml:space="preserve">the </w:t>
      </w:r>
      <w:r w:rsidRPr="004E5FB9">
        <w:rPr>
          <w:i/>
          <w:sz w:val="20"/>
        </w:rPr>
        <w:t>residual demand curve</w:t>
      </w:r>
      <w:r>
        <w:rPr>
          <w:sz w:val="20"/>
        </w:rPr>
        <w:t xml:space="preserve"> </w:t>
      </w:r>
      <w:r w:rsidR="00984F79">
        <w:rPr>
          <w:sz w:val="20"/>
        </w:rPr>
        <w:t>available to the dominant firm</w:t>
      </w:r>
      <w:r w:rsidR="00E1372B">
        <w:rPr>
          <w:sz w:val="20"/>
        </w:rPr>
        <w:t>, using a straightedge</w:t>
      </w:r>
      <w:r w:rsidR="00984F79">
        <w:rPr>
          <w:sz w:val="20"/>
        </w:rPr>
        <w:t>.</w:t>
      </w:r>
    </w:p>
    <w:p w:rsidR="004A08E7" w:rsidRDefault="004A08E7" w:rsidP="00B8077F">
      <w:pPr>
        <w:ind w:left="360" w:hanging="180"/>
        <w:rPr>
          <w:sz w:val="20"/>
        </w:rPr>
      </w:pPr>
    </w:p>
    <w:p w:rsidR="00B8077F" w:rsidRDefault="00B8077F" w:rsidP="00B8077F">
      <w:pPr>
        <w:ind w:left="360" w:hanging="180"/>
        <w:rPr>
          <w:sz w:val="20"/>
        </w:rPr>
      </w:pPr>
      <w:proofErr w:type="gramStart"/>
      <w:r>
        <w:rPr>
          <w:sz w:val="20"/>
        </w:rPr>
        <w:t xml:space="preserve">f. </w:t>
      </w:r>
      <w:r w:rsidR="00843F95">
        <w:rPr>
          <w:sz w:val="20"/>
        </w:rPr>
        <w:t xml:space="preserve"> </w:t>
      </w:r>
      <w:r w:rsidR="00984F79" w:rsidRPr="00984F79">
        <w:rPr>
          <w:sz w:val="20"/>
        </w:rPr>
        <w:t>D</w:t>
      </w:r>
      <w:r>
        <w:rPr>
          <w:sz w:val="20"/>
        </w:rPr>
        <w:t>raw</w:t>
      </w:r>
      <w:proofErr w:type="gramEnd"/>
      <w:r>
        <w:rPr>
          <w:sz w:val="20"/>
        </w:rPr>
        <w:t xml:space="preserve"> </w:t>
      </w:r>
      <w:r w:rsidR="00984F79">
        <w:rPr>
          <w:sz w:val="20"/>
        </w:rPr>
        <w:t xml:space="preserve">and label </w:t>
      </w:r>
      <w:r>
        <w:rPr>
          <w:sz w:val="20"/>
        </w:rPr>
        <w:t xml:space="preserve">the </w:t>
      </w:r>
      <w:r w:rsidRPr="004E5FB9">
        <w:rPr>
          <w:i/>
          <w:sz w:val="20"/>
        </w:rPr>
        <w:t>residual marginal revenue curve</w:t>
      </w:r>
      <w:r>
        <w:rPr>
          <w:sz w:val="20"/>
        </w:rPr>
        <w:t xml:space="preserve"> available to the dominant firm</w:t>
      </w:r>
      <w:r w:rsidR="00E1372B">
        <w:rPr>
          <w:sz w:val="20"/>
        </w:rPr>
        <w:t>, using a straightedge</w:t>
      </w:r>
      <w:r>
        <w:rPr>
          <w:sz w:val="20"/>
        </w:rPr>
        <w:t>.</w:t>
      </w:r>
    </w:p>
    <w:p w:rsidR="004A08E7" w:rsidRDefault="004A08E7" w:rsidP="00B8077F">
      <w:pPr>
        <w:ind w:left="360" w:hanging="180"/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7200"/>
        <w:gridCol w:w="2160"/>
      </w:tblGrid>
      <w:tr w:rsidR="00B8077F" w:rsidRPr="008C65A5">
        <w:trPr>
          <w:jc w:val="right"/>
        </w:trPr>
        <w:tc>
          <w:tcPr>
            <w:tcW w:w="7200" w:type="dxa"/>
          </w:tcPr>
          <w:p w:rsidR="00B8077F" w:rsidRDefault="00B8077F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g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What quantity will the dominant firm seek to </w:t>
            </w:r>
            <w:r w:rsidR="009E4FAA">
              <w:rPr>
                <w:sz w:val="20"/>
              </w:rPr>
              <w:t>produce</w:t>
            </w:r>
            <w:r>
              <w:rPr>
                <w:sz w:val="20"/>
              </w:rPr>
              <w:t xml:space="preserve"> to maximize its profit?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77F" w:rsidRPr="008C65A5" w:rsidRDefault="00984F79" w:rsidP="00984F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B8077F" w:rsidRPr="008C65A5">
        <w:trPr>
          <w:jc w:val="right"/>
        </w:trPr>
        <w:tc>
          <w:tcPr>
            <w:tcW w:w="7200" w:type="dxa"/>
          </w:tcPr>
          <w:p w:rsidR="00B8077F" w:rsidRDefault="00B8077F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h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>What price will the dominant firm set in the market?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77F" w:rsidRPr="008C65A5" w:rsidRDefault="00B8077F" w:rsidP="005647B1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tr w:rsidR="00843F95" w:rsidRPr="008C65A5">
        <w:trPr>
          <w:jc w:val="right"/>
        </w:trPr>
        <w:tc>
          <w:tcPr>
            <w:tcW w:w="7200" w:type="dxa"/>
          </w:tcPr>
          <w:p w:rsidR="00843F95" w:rsidRDefault="00843F95" w:rsidP="005647B1">
            <w:pPr>
              <w:ind w:left="234" w:hanging="234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. What quantity will the competitive fringe firms supply as a result?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F95" w:rsidRPr="008C65A5" w:rsidRDefault="00843F95" w:rsidP="00564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B8077F" w:rsidRPr="008C65A5">
        <w:trPr>
          <w:jc w:val="right"/>
        </w:trPr>
        <w:tc>
          <w:tcPr>
            <w:tcW w:w="7200" w:type="dxa"/>
          </w:tcPr>
          <w:p w:rsidR="00B8077F" w:rsidRDefault="00843F95" w:rsidP="005647B1">
            <w:pPr>
              <w:ind w:left="234" w:hanging="234"/>
              <w:rPr>
                <w:sz w:val="20"/>
              </w:rPr>
            </w:pPr>
            <w:proofErr w:type="gramStart"/>
            <w:r>
              <w:rPr>
                <w:sz w:val="20"/>
              </w:rPr>
              <w:t>j</w:t>
            </w:r>
            <w:r w:rsidR="00B8077F">
              <w:rPr>
                <w:sz w:val="20"/>
              </w:rPr>
              <w:t>.  Compute</w:t>
            </w:r>
            <w:proofErr w:type="gramEnd"/>
            <w:r w:rsidR="00B8077F">
              <w:rPr>
                <w:sz w:val="20"/>
              </w:rPr>
              <w:t xml:space="preserve"> the dominant firm's Lerner index (or "price-cost margin")</w:t>
            </w:r>
            <w:r w:rsidR="00D36D5B">
              <w:rPr>
                <w:sz w:val="20"/>
              </w:rPr>
              <w:t>.</w:t>
            </w:r>
            <w:r w:rsidR="00B8077F">
              <w:rPr>
                <w:sz w:val="20"/>
              </w:rPr>
              <w:t xml:space="preserve">  [Hint:  By definition, the Lerner index = (P-MC)/P.</w:t>
            </w:r>
            <w:r w:rsidR="00D36D5B">
              <w:rPr>
                <w:sz w:val="20"/>
              </w:rPr>
              <w:t>]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77F" w:rsidRPr="008C65A5" w:rsidRDefault="00B8077F" w:rsidP="005647B1">
            <w:pPr>
              <w:rPr>
                <w:sz w:val="28"/>
                <w:szCs w:val="28"/>
              </w:rPr>
            </w:pPr>
          </w:p>
        </w:tc>
      </w:tr>
    </w:tbl>
    <w:p w:rsidR="00B97B97" w:rsidRDefault="00B97B97" w:rsidP="00FE6A43">
      <w:pPr>
        <w:rPr>
          <w:sz w:val="20"/>
        </w:rPr>
      </w:pPr>
    </w:p>
    <w:p w:rsidR="001F5921" w:rsidRPr="00C94E37" w:rsidRDefault="001F5921" w:rsidP="001F5921">
      <w:pPr>
        <w:rPr>
          <w:sz w:val="20"/>
        </w:rPr>
      </w:pPr>
      <w:r>
        <w:rPr>
          <w:sz w:val="20"/>
        </w:rPr>
        <w:br w:type="page"/>
      </w:r>
      <w:r w:rsidRPr="00C94E37">
        <w:rPr>
          <w:b/>
          <w:sz w:val="20"/>
        </w:rPr>
        <w:lastRenderedPageBreak/>
        <w:t>III</w:t>
      </w:r>
      <w:proofErr w:type="gramStart"/>
      <w:r w:rsidRPr="00C94E37">
        <w:rPr>
          <w:b/>
          <w:sz w:val="20"/>
        </w:rPr>
        <w:t xml:space="preserve">.  </w:t>
      </w:r>
      <w:r w:rsidR="00C249BB">
        <w:rPr>
          <w:b/>
          <w:sz w:val="20"/>
        </w:rPr>
        <w:t>Challenge</w:t>
      </w:r>
      <w:proofErr w:type="gramEnd"/>
      <w:r w:rsidR="00C249BB">
        <w:rPr>
          <w:b/>
          <w:sz w:val="20"/>
        </w:rPr>
        <w:t xml:space="preserve"> question</w:t>
      </w:r>
      <w:r w:rsidRPr="00C94E37">
        <w:rPr>
          <w:b/>
          <w:sz w:val="20"/>
        </w:rPr>
        <w:t>:</w:t>
      </w:r>
      <w:r w:rsidRPr="00C94E37">
        <w:rPr>
          <w:sz w:val="20"/>
        </w:rPr>
        <w:t xml:space="preserve">  Write a one-paragraph essay answering </w:t>
      </w:r>
      <w:r>
        <w:rPr>
          <w:sz w:val="20"/>
        </w:rPr>
        <w:t>the following question.</w:t>
      </w:r>
      <w:r w:rsidRPr="007E46F9">
        <w:rPr>
          <w:sz w:val="20"/>
        </w:rPr>
        <w:t xml:space="preserve">  </w:t>
      </w:r>
      <w:r w:rsidRPr="00C94E37">
        <w:rPr>
          <w:sz w:val="20"/>
        </w:rPr>
        <w:t>[</w:t>
      </w:r>
      <w:r w:rsidR="00D1517A">
        <w:rPr>
          <w:sz w:val="20"/>
        </w:rPr>
        <w:t>5</w:t>
      </w:r>
      <w:r w:rsidRPr="00C94E37">
        <w:rPr>
          <w:sz w:val="20"/>
        </w:rPr>
        <w:t xml:space="preserve"> pts]</w:t>
      </w:r>
    </w:p>
    <w:p w:rsidR="001F5921" w:rsidRDefault="001F5921" w:rsidP="001F5921">
      <w:pPr>
        <w:rPr>
          <w:sz w:val="20"/>
        </w:rPr>
      </w:pPr>
    </w:p>
    <w:p w:rsidR="00C249BB" w:rsidRDefault="00C249BB" w:rsidP="00FE6A43">
      <w:pPr>
        <w:rPr>
          <w:sz w:val="20"/>
        </w:rPr>
      </w:pPr>
      <w:r>
        <w:rPr>
          <w:sz w:val="20"/>
        </w:rPr>
        <w:t>Explain the differen</w:t>
      </w:r>
      <w:r w:rsidR="00627398">
        <w:rPr>
          <w:sz w:val="20"/>
        </w:rPr>
        <w:t>ce</w:t>
      </w:r>
      <w:r>
        <w:rPr>
          <w:sz w:val="20"/>
        </w:rPr>
        <w:t xml:space="preserve"> between </w:t>
      </w:r>
      <w:r w:rsidRPr="00C249BB">
        <w:rPr>
          <w:i/>
          <w:sz w:val="20"/>
        </w:rPr>
        <w:t>plant-level</w:t>
      </w:r>
      <w:r>
        <w:rPr>
          <w:sz w:val="20"/>
        </w:rPr>
        <w:t xml:space="preserve"> economies of scale and </w:t>
      </w:r>
      <w:r w:rsidRPr="00C249BB">
        <w:rPr>
          <w:i/>
          <w:sz w:val="20"/>
        </w:rPr>
        <w:t>firm-level</w:t>
      </w:r>
      <w:r>
        <w:rPr>
          <w:sz w:val="20"/>
        </w:rPr>
        <w:t xml:space="preserve"> economies of scale.  Then answer the following questions.</w:t>
      </w:r>
    </w:p>
    <w:p w:rsidR="00C249BB" w:rsidRPr="00C249BB" w:rsidRDefault="00C249BB" w:rsidP="00C249BB">
      <w:pPr>
        <w:pStyle w:val="ListParagraph"/>
        <w:numPr>
          <w:ilvl w:val="0"/>
          <w:numId w:val="17"/>
        </w:numPr>
        <w:rPr>
          <w:sz w:val="20"/>
        </w:rPr>
      </w:pPr>
      <w:r w:rsidRPr="00C249BB">
        <w:rPr>
          <w:sz w:val="20"/>
        </w:rPr>
        <w:t xml:space="preserve">Do </w:t>
      </w:r>
      <w:r>
        <w:rPr>
          <w:sz w:val="20"/>
        </w:rPr>
        <w:t xml:space="preserve">you believe </w:t>
      </w:r>
      <w:r w:rsidRPr="00C249BB">
        <w:rPr>
          <w:sz w:val="20"/>
        </w:rPr>
        <w:t xml:space="preserve">pizza restaurants enjoy </w:t>
      </w:r>
      <w:r w:rsidRPr="00C249BB">
        <w:rPr>
          <w:i/>
          <w:sz w:val="20"/>
        </w:rPr>
        <w:t>plant-level</w:t>
      </w:r>
      <w:r w:rsidRPr="00C249BB">
        <w:rPr>
          <w:sz w:val="20"/>
        </w:rPr>
        <w:t xml:space="preserve"> economies of scale?</w:t>
      </w:r>
    </w:p>
    <w:p w:rsidR="00C249BB" w:rsidRPr="00C249BB" w:rsidRDefault="00C249BB" w:rsidP="00C249BB">
      <w:pPr>
        <w:pStyle w:val="ListParagraph"/>
        <w:numPr>
          <w:ilvl w:val="0"/>
          <w:numId w:val="17"/>
        </w:numPr>
        <w:rPr>
          <w:sz w:val="20"/>
        </w:rPr>
      </w:pPr>
      <w:r w:rsidRPr="00C249BB">
        <w:rPr>
          <w:sz w:val="20"/>
        </w:rPr>
        <w:t>Why or why not?</w:t>
      </w:r>
    </w:p>
    <w:p w:rsidR="001F5921" w:rsidRPr="00C249BB" w:rsidRDefault="00C249BB" w:rsidP="00C249BB">
      <w:pPr>
        <w:pStyle w:val="ListParagraph"/>
        <w:numPr>
          <w:ilvl w:val="0"/>
          <w:numId w:val="17"/>
        </w:numPr>
        <w:rPr>
          <w:sz w:val="20"/>
        </w:rPr>
      </w:pPr>
      <w:r w:rsidRPr="00C249BB">
        <w:rPr>
          <w:sz w:val="20"/>
        </w:rPr>
        <w:t xml:space="preserve">Do </w:t>
      </w:r>
      <w:r>
        <w:rPr>
          <w:sz w:val="20"/>
        </w:rPr>
        <w:t xml:space="preserve">you believe </w:t>
      </w:r>
      <w:r w:rsidRPr="00C249BB">
        <w:rPr>
          <w:sz w:val="20"/>
        </w:rPr>
        <w:t xml:space="preserve">pizza restaurants enjoy </w:t>
      </w:r>
      <w:r w:rsidRPr="00C249BB">
        <w:rPr>
          <w:i/>
          <w:sz w:val="20"/>
        </w:rPr>
        <w:t>firm-level</w:t>
      </w:r>
      <w:r w:rsidRPr="00C249BB">
        <w:rPr>
          <w:sz w:val="20"/>
        </w:rPr>
        <w:t xml:space="preserve"> economies of scale?</w:t>
      </w:r>
    </w:p>
    <w:p w:rsidR="00C249BB" w:rsidRPr="00C249BB" w:rsidRDefault="00C249BB" w:rsidP="00C249BB">
      <w:pPr>
        <w:pStyle w:val="ListParagraph"/>
        <w:numPr>
          <w:ilvl w:val="0"/>
          <w:numId w:val="17"/>
        </w:numPr>
        <w:rPr>
          <w:sz w:val="20"/>
        </w:rPr>
      </w:pPr>
      <w:r w:rsidRPr="00C249BB">
        <w:rPr>
          <w:sz w:val="20"/>
        </w:rPr>
        <w:t>Why or why not?</w:t>
      </w:r>
    </w:p>
    <w:p w:rsidR="00C249BB" w:rsidRDefault="00C249BB" w:rsidP="00FE6A43">
      <w:pPr>
        <w:rPr>
          <w:sz w:val="20"/>
        </w:rPr>
      </w:pPr>
    </w:p>
    <w:p w:rsidR="001F5921" w:rsidRDefault="001F5921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F5921" w:rsidRDefault="001F5921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0411F" w:rsidRDefault="0000411F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0411F" w:rsidRDefault="0000411F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0411F" w:rsidRDefault="0000411F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0411F" w:rsidRDefault="0000411F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0411F" w:rsidRDefault="0000411F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0411F" w:rsidRDefault="0000411F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0411F" w:rsidRDefault="0000411F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0411F" w:rsidRDefault="0000411F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0411F" w:rsidRDefault="0000411F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0411F" w:rsidRDefault="0000411F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D2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20A77" w:rsidRDefault="00D20A77" w:rsidP="00FE6A43">
      <w:pPr>
        <w:rPr>
          <w:sz w:val="20"/>
        </w:rPr>
      </w:pPr>
    </w:p>
    <w:p w:rsidR="00FE6A43" w:rsidRPr="00FE6A43" w:rsidRDefault="00DC447F" w:rsidP="00FE6A43">
      <w:pPr>
        <w:rPr>
          <w:sz w:val="20"/>
          <w:szCs w:val="20"/>
        </w:rPr>
      </w:pPr>
      <w:r>
        <w:rPr>
          <w:sz w:val="20"/>
        </w:rPr>
        <w:t>[</w:t>
      </w:r>
      <w:proofErr w:type="gramStart"/>
      <w:r>
        <w:rPr>
          <w:sz w:val="20"/>
        </w:rPr>
        <w:t>end</w:t>
      </w:r>
      <w:proofErr w:type="gramEnd"/>
      <w:r>
        <w:rPr>
          <w:sz w:val="20"/>
        </w:rPr>
        <w:t xml:space="preserve"> of quiz]</w:t>
      </w:r>
    </w:p>
    <w:sectPr w:rsidR="00FE6A43" w:rsidRPr="00FE6A43" w:rsidSect="00FE6A4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D8" w:rsidRDefault="008637D8">
      <w:r>
        <w:separator/>
      </w:r>
    </w:p>
  </w:endnote>
  <w:endnote w:type="continuationSeparator" w:id="0">
    <w:p w:rsidR="008637D8" w:rsidRDefault="0086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D8" w:rsidRDefault="008637D8">
      <w:r>
        <w:separator/>
      </w:r>
    </w:p>
  </w:footnote>
  <w:footnote w:type="continuationSeparator" w:id="0">
    <w:p w:rsidR="008637D8" w:rsidRDefault="0086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8"/>
      <w:gridCol w:w="4788"/>
    </w:tblGrid>
    <w:tr w:rsidR="009E4FAA" w:rsidTr="008637D8">
      <w:tc>
        <w:tcPr>
          <w:tcW w:w="4788" w:type="dxa"/>
        </w:tcPr>
        <w:p w:rsidR="009E4FAA" w:rsidRPr="008637D8" w:rsidRDefault="009E4FAA">
          <w:pPr>
            <w:pStyle w:val="Header"/>
            <w:rPr>
              <w:sz w:val="20"/>
              <w:szCs w:val="20"/>
            </w:rPr>
          </w:pPr>
          <w:r w:rsidRPr="008637D8">
            <w:rPr>
              <w:sz w:val="20"/>
              <w:szCs w:val="20"/>
            </w:rPr>
            <w:t>Regulation &amp; Antitrust Policy (Econ 180)</w:t>
          </w:r>
        </w:p>
      </w:tc>
      <w:tc>
        <w:tcPr>
          <w:tcW w:w="4788" w:type="dxa"/>
        </w:tcPr>
        <w:p w:rsidR="009E4FAA" w:rsidRPr="008637D8" w:rsidRDefault="009E4FAA" w:rsidP="00CE1567">
          <w:pPr>
            <w:pStyle w:val="Header"/>
            <w:jc w:val="right"/>
            <w:rPr>
              <w:sz w:val="20"/>
              <w:szCs w:val="20"/>
            </w:rPr>
          </w:pPr>
          <w:r w:rsidRPr="008637D8">
            <w:rPr>
              <w:sz w:val="20"/>
              <w:szCs w:val="20"/>
            </w:rPr>
            <w:t>Quiz #</w:t>
          </w:r>
          <w:r w:rsidR="00730B3A">
            <w:rPr>
              <w:sz w:val="20"/>
              <w:szCs w:val="20"/>
            </w:rPr>
            <w:t>6</w:t>
          </w:r>
          <w:r w:rsidRPr="008637D8">
            <w:rPr>
              <w:sz w:val="20"/>
              <w:szCs w:val="20"/>
            </w:rPr>
            <w:t xml:space="preserve"> Version </w:t>
          </w:r>
          <w:r w:rsidR="00CE1567">
            <w:rPr>
              <w:sz w:val="20"/>
              <w:szCs w:val="20"/>
            </w:rPr>
            <w:t>B</w:t>
          </w:r>
        </w:p>
      </w:tc>
    </w:tr>
    <w:tr w:rsidR="009E4FAA" w:rsidTr="008637D8">
      <w:tc>
        <w:tcPr>
          <w:tcW w:w="4788" w:type="dxa"/>
          <w:tcBorders>
            <w:bottom w:val="single" w:sz="4" w:space="0" w:color="auto"/>
          </w:tcBorders>
        </w:tcPr>
        <w:p w:rsidR="009E4FAA" w:rsidRPr="008637D8" w:rsidRDefault="009E4FAA">
          <w:pPr>
            <w:pStyle w:val="Header"/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8637D8">
                <w:rPr>
                  <w:sz w:val="20"/>
                  <w:szCs w:val="20"/>
                </w:rPr>
                <w:t>Drake</w:t>
              </w:r>
            </w:smartTag>
            <w:r w:rsidRPr="008637D8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8637D8">
                <w:rPr>
                  <w:sz w:val="20"/>
                  <w:szCs w:val="20"/>
                </w:rPr>
                <w:t>University</w:t>
              </w:r>
            </w:smartTag>
          </w:smartTag>
          <w:r w:rsidRPr="008637D8">
            <w:rPr>
              <w:sz w:val="20"/>
              <w:szCs w:val="20"/>
            </w:rPr>
            <w:t xml:space="preserve">, Spring </w:t>
          </w:r>
          <w:r w:rsidR="00730B3A">
            <w:rPr>
              <w:sz w:val="20"/>
              <w:szCs w:val="20"/>
            </w:rPr>
            <w:t>2011</w:t>
          </w:r>
        </w:p>
      </w:tc>
      <w:tc>
        <w:tcPr>
          <w:tcW w:w="4788" w:type="dxa"/>
          <w:tcBorders>
            <w:bottom w:val="single" w:sz="4" w:space="0" w:color="auto"/>
          </w:tcBorders>
        </w:tcPr>
        <w:p w:rsidR="009E4FAA" w:rsidRPr="008637D8" w:rsidRDefault="009E4FAA" w:rsidP="008637D8">
          <w:pPr>
            <w:pStyle w:val="Header"/>
            <w:jc w:val="right"/>
            <w:rPr>
              <w:sz w:val="20"/>
              <w:szCs w:val="20"/>
            </w:rPr>
          </w:pPr>
          <w:r w:rsidRPr="008637D8">
            <w:rPr>
              <w:sz w:val="20"/>
              <w:szCs w:val="20"/>
            </w:rPr>
            <w:t xml:space="preserve">Page </w:t>
          </w:r>
          <w:r w:rsidR="000E556B" w:rsidRPr="008637D8">
            <w:rPr>
              <w:rStyle w:val="PageNumber"/>
              <w:sz w:val="20"/>
              <w:szCs w:val="20"/>
            </w:rPr>
            <w:fldChar w:fldCharType="begin"/>
          </w:r>
          <w:r w:rsidRPr="008637D8">
            <w:rPr>
              <w:rStyle w:val="PageNumber"/>
              <w:sz w:val="20"/>
              <w:szCs w:val="20"/>
            </w:rPr>
            <w:instrText xml:space="preserve"> PAGE </w:instrText>
          </w:r>
          <w:r w:rsidR="000E556B" w:rsidRPr="008637D8">
            <w:rPr>
              <w:rStyle w:val="PageNumber"/>
              <w:sz w:val="20"/>
              <w:szCs w:val="20"/>
            </w:rPr>
            <w:fldChar w:fldCharType="separate"/>
          </w:r>
          <w:r w:rsidR="00627398">
            <w:rPr>
              <w:rStyle w:val="PageNumber"/>
              <w:noProof/>
              <w:sz w:val="20"/>
              <w:szCs w:val="20"/>
            </w:rPr>
            <w:t>5</w:t>
          </w:r>
          <w:r w:rsidR="000E556B" w:rsidRPr="008637D8">
            <w:rPr>
              <w:rStyle w:val="PageNumber"/>
              <w:sz w:val="20"/>
              <w:szCs w:val="20"/>
            </w:rPr>
            <w:fldChar w:fldCharType="end"/>
          </w:r>
          <w:r w:rsidRPr="008637D8">
            <w:rPr>
              <w:rStyle w:val="PageNumber"/>
              <w:sz w:val="20"/>
              <w:szCs w:val="20"/>
            </w:rPr>
            <w:t xml:space="preserve"> of </w:t>
          </w:r>
          <w:r w:rsidR="000E556B" w:rsidRPr="008637D8">
            <w:rPr>
              <w:rStyle w:val="PageNumber"/>
              <w:sz w:val="20"/>
              <w:szCs w:val="20"/>
            </w:rPr>
            <w:fldChar w:fldCharType="begin"/>
          </w:r>
          <w:r w:rsidRPr="008637D8">
            <w:rPr>
              <w:rStyle w:val="PageNumber"/>
              <w:sz w:val="20"/>
              <w:szCs w:val="20"/>
            </w:rPr>
            <w:instrText xml:space="preserve"> NUMPAGES </w:instrText>
          </w:r>
          <w:r w:rsidR="000E556B" w:rsidRPr="008637D8">
            <w:rPr>
              <w:rStyle w:val="PageNumber"/>
              <w:sz w:val="20"/>
              <w:szCs w:val="20"/>
            </w:rPr>
            <w:fldChar w:fldCharType="separate"/>
          </w:r>
          <w:r w:rsidR="00627398">
            <w:rPr>
              <w:rStyle w:val="PageNumber"/>
              <w:noProof/>
              <w:sz w:val="20"/>
              <w:szCs w:val="20"/>
            </w:rPr>
            <w:t>5</w:t>
          </w:r>
          <w:r w:rsidR="000E556B" w:rsidRPr="008637D8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9E4FAA" w:rsidRDefault="009E4F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A4A"/>
    <w:multiLevelType w:val="hybridMultilevel"/>
    <w:tmpl w:val="71762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0E6"/>
    <w:multiLevelType w:val="hybridMultilevel"/>
    <w:tmpl w:val="BBE82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0A12"/>
    <w:multiLevelType w:val="hybridMultilevel"/>
    <w:tmpl w:val="A36251F6"/>
    <w:lvl w:ilvl="0" w:tplc="9710E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53BEC"/>
    <w:multiLevelType w:val="hybridMultilevel"/>
    <w:tmpl w:val="10D2842C"/>
    <w:lvl w:ilvl="0" w:tplc="9710E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C1D97"/>
    <w:multiLevelType w:val="hybridMultilevel"/>
    <w:tmpl w:val="E0BAD986"/>
    <w:lvl w:ilvl="0" w:tplc="9710E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81340"/>
    <w:multiLevelType w:val="hybridMultilevel"/>
    <w:tmpl w:val="60368FC0"/>
    <w:lvl w:ilvl="0" w:tplc="9710E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36697"/>
    <w:multiLevelType w:val="hybridMultilevel"/>
    <w:tmpl w:val="0610E49C"/>
    <w:lvl w:ilvl="0" w:tplc="9710E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168BF"/>
    <w:multiLevelType w:val="hybridMultilevel"/>
    <w:tmpl w:val="50D8D2A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700460"/>
    <w:multiLevelType w:val="hybridMultilevel"/>
    <w:tmpl w:val="EF04F62A"/>
    <w:lvl w:ilvl="0" w:tplc="A33A75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A877AA"/>
    <w:multiLevelType w:val="hybridMultilevel"/>
    <w:tmpl w:val="2C7E430A"/>
    <w:lvl w:ilvl="0" w:tplc="9710E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BB1CF9"/>
    <w:multiLevelType w:val="hybridMultilevel"/>
    <w:tmpl w:val="33B2B3A0"/>
    <w:lvl w:ilvl="0" w:tplc="A33A75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10EB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9D3B89"/>
    <w:multiLevelType w:val="hybridMultilevel"/>
    <w:tmpl w:val="AD448F5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C179B4"/>
    <w:multiLevelType w:val="hybridMultilevel"/>
    <w:tmpl w:val="33B2B3A0"/>
    <w:lvl w:ilvl="0" w:tplc="A33A75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10EB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A20743"/>
    <w:multiLevelType w:val="hybridMultilevel"/>
    <w:tmpl w:val="AC941C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F1787"/>
    <w:multiLevelType w:val="hybridMultilevel"/>
    <w:tmpl w:val="9348DF4E"/>
    <w:lvl w:ilvl="0" w:tplc="9710E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7D5E99"/>
    <w:multiLevelType w:val="hybridMultilevel"/>
    <w:tmpl w:val="A3BC0950"/>
    <w:lvl w:ilvl="0" w:tplc="9710E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2D302D"/>
    <w:multiLevelType w:val="hybridMultilevel"/>
    <w:tmpl w:val="D7128808"/>
    <w:lvl w:ilvl="0" w:tplc="299CC8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0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97"/>
    <w:rsid w:val="0000411F"/>
    <w:rsid w:val="00010B45"/>
    <w:rsid w:val="00013089"/>
    <w:rsid w:val="00025DAB"/>
    <w:rsid w:val="00030024"/>
    <w:rsid w:val="0004615C"/>
    <w:rsid w:val="00053D39"/>
    <w:rsid w:val="00054350"/>
    <w:rsid w:val="000B0FF8"/>
    <w:rsid w:val="000C0F55"/>
    <w:rsid w:val="000C138D"/>
    <w:rsid w:val="000E556B"/>
    <w:rsid w:val="000E619B"/>
    <w:rsid w:val="00123422"/>
    <w:rsid w:val="00124847"/>
    <w:rsid w:val="00133D40"/>
    <w:rsid w:val="0014722D"/>
    <w:rsid w:val="0017264B"/>
    <w:rsid w:val="001A26B2"/>
    <w:rsid w:val="001B7955"/>
    <w:rsid w:val="001C7981"/>
    <w:rsid w:val="001E3789"/>
    <w:rsid w:val="001F5921"/>
    <w:rsid w:val="0020663E"/>
    <w:rsid w:val="00212443"/>
    <w:rsid w:val="0021569D"/>
    <w:rsid w:val="002253DE"/>
    <w:rsid w:val="002436EA"/>
    <w:rsid w:val="002636F2"/>
    <w:rsid w:val="00285852"/>
    <w:rsid w:val="00287C6E"/>
    <w:rsid w:val="00291E65"/>
    <w:rsid w:val="00295715"/>
    <w:rsid w:val="00296A90"/>
    <w:rsid w:val="002B1C44"/>
    <w:rsid w:val="002E42EA"/>
    <w:rsid w:val="00321886"/>
    <w:rsid w:val="00336C97"/>
    <w:rsid w:val="00340964"/>
    <w:rsid w:val="003411CB"/>
    <w:rsid w:val="00346C5F"/>
    <w:rsid w:val="00353BE5"/>
    <w:rsid w:val="003612F8"/>
    <w:rsid w:val="003C182E"/>
    <w:rsid w:val="003E0893"/>
    <w:rsid w:val="003F758F"/>
    <w:rsid w:val="00450AC5"/>
    <w:rsid w:val="004548FC"/>
    <w:rsid w:val="00457150"/>
    <w:rsid w:val="0048516C"/>
    <w:rsid w:val="004A08E7"/>
    <w:rsid w:val="004A1242"/>
    <w:rsid w:val="004A566C"/>
    <w:rsid w:val="004B4F6B"/>
    <w:rsid w:val="004E1549"/>
    <w:rsid w:val="004E5FB9"/>
    <w:rsid w:val="005647B1"/>
    <w:rsid w:val="0059170A"/>
    <w:rsid w:val="00593025"/>
    <w:rsid w:val="005E7114"/>
    <w:rsid w:val="00614956"/>
    <w:rsid w:val="00627398"/>
    <w:rsid w:val="00631AED"/>
    <w:rsid w:val="00666B5B"/>
    <w:rsid w:val="006A5DCE"/>
    <w:rsid w:val="006C5BC4"/>
    <w:rsid w:val="00730B3A"/>
    <w:rsid w:val="00740D54"/>
    <w:rsid w:val="0078686D"/>
    <w:rsid w:val="007960AD"/>
    <w:rsid w:val="007A3E18"/>
    <w:rsid w:val="007A5935"/>
    <w:rsid w:val="007A612D"/>
    <w:rsid w:val="00843F95"/>
    <w:rsid w:val="008621F2"/>
    <w:rsid w:val="008637D8"/>
    <w:rsid w:val="00876D36"/>
    <w:rsid w:val="008879C5"/>
    <w:rsid w:val="00892BF0"/>
    <w:rsid w:val="008C1F31"/>
    <w:rsid w:val="008C43C4"/>
    <w:rsid w:val="008D1A55"/>
    <w:rsid w:val="00901721"/>
    <w:rsid w:val="0090620B"/>
    <w:rsid w:val="00916896"/>
    <w:rsid w:val="00921872"/>
    <w:rsid w:val="00921A4A"/>
    <w:rsid w:val="00931F5C"/>
    <w:rsid w:val="00940E0C"/>
    <w:rsid w:val="009752D2"/>
    <w:rsid w:val="00984F79"/>
    <w:rsid w:val="00991C67"/>
    <w:rsid w:val="009947C3"/>
    <w:rsid w:val="009B21B5"/>
    <w:rsid w:val="009E3880"/>
    <w:rsid w:val="009E4FAA"/>
    <w:rsid w:val="009F6851"/>
    <w:rsid w:val="00A04C51"/>
    <w:rsid w:val="00A25965"/>
    <w:rsid w:val="00A65D87"/>
    <w:rsid w:val="00A70A29"/>
    <w:rsid w:val="00AB4A10"/>
    <w:rsid w:val="00AF3A42"/>
    <w:rsid w:val="00B744AA"/>
    <w:rsid w:val="00B75406"/>
    <w:rsid w:val="00B8077F"/>
    <w:rsid w:val="00B85DE6"/>
    <w:rsid w:val="00B97B97"/>
    <w:rsid w:val="00BC3A8D"/>
    <w:rsid w:val="00BF0F5E"/>
    <w:rsid w:val="00BF5462"/>
    <w:rsid w:val="00C02B67"/>
    <w:rsid w:val="00C04FC0"/>
    <w:rsid w:val="00C13BB2"/>
    <w:rsid w:val="00C249BB"/>
    <w:rsid w:val="00C430E0"/>
    <w:rsid w:val="00C761CC"/>
    <w:rsid w:val="00C9355D"/>
    <w:rsid w:val="00CA3058"/>
    <w:rsid w:val="00CE1567"/>
    <w:rsid w:val="00D03F3C"/>
    <w:rsid w:val="00D1517A"/>
    <w:rsid w:val="00D16A18"/>
    <w:rsid w:val="00D16FDE"/>
    <w:rsid w:val="00D20A77"/>
    <w:rsid w:val="00D36D5B"/>
    <w:rsid w:val="00D649B0"/>
    <w:rsid w:val="00D83FE5"/>
    <w:rsid w:val="00D91BD9"/>
    <w:rsid w:val="00DA1C47"/>
    <w:rsid w:val="00DB6B45"/>
    <w:rsid w:val="00DC447F"/>
    <w:rsid w:val="00DC6A81"/>
    <w:rsid w:val="00DD11BE"/>
    <w:rsid w:val="00DE3B2A"/>
    <w:rsid w:val="00DF2865"/>
    <w:rsid w:val="00E1372B"/>
    <w:rsid w:val="00E35C17"/>
    <w:rsid w:val="00E778C0"/>
    <w:rsid w:val="00EC540F"/>
    <w:rsid w:val="00EC7694"/>
    <w:rsid w:val="00ED5CFA"/>
    <w:rsid w:val="00EF092F"/>
    <w:rsid w:val="00F15658"/>
    <w:rsid w:val="00F51607"/>
    <w:rsid w:val="00F8696A"/>
    <w:rsid w:val="00FB21FF"/>
    <w:rsid w:val="00FB7447"/>
    <w:rsid w:val="00FD0D7A"/>
    <w:rsid w:val="00FD0EA7"/>
    <w:rsid w:val="00FD33BC"/>
    <w:rsid w:val="00FD4D81"/>
    <w:rsid w:val="00FD7CD9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88"/>
    <o:shapelayout v:ext="edit">
      <o:idmap v:ext="edit" data="1"/>
      <o:rules v:ext="edit">
        <o:r id="V:Rule1" type="arc" idref="#_x0000_s1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8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6A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FE6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43"/>
  </w:style>
  <w:style w:type="paragraph" w:styleId="FootnoteText">
    <w:name w:val="footnote text"/>
    <w:basedOn w:val="Normal"/>
    <w:semiHidden/>
    <w:rsid w:val="00BF0F5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F0F5E"/>
    <w:rPr>
      <w:vertAlign w:val="superscript"/>
    </w:rPr>
  </w:style>
  <w:style w:type="paragraph" w:styleId="BalloonText">
    <w:name w:val="Balloon Text"/>
    <w:basedOn w:val="Normal"/>
    <w:link w:val="BalloonTextChar"/>
    <w:rsid w:val="00730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B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Teaching\180%20Regulation%20&amp;%20Antitrust\2011%20spring\exams\11spq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Teaching\180%20Regulation%20&amp;%20Antitrust\2011%20spring\exams\11spq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3407845611916641"/>
          <c:y val="9.5238435920458206E-2"/>
          <c:w val="0.5996286509773826"/>
          <c:h val="0.65201698437852162"/>
        </c:manualLayout>
      </c:layout>
      <c:scatterChart>
        <c:scatterStyle val="lineMarker"/>
        <c:ser>
          <c:idx val="0"/>
          <c:order val="0"/>
          <c:tx>
            <c:strRef>
              <c:f>'Version B'!$B$13</c:f>
              <c:strCache>
                <c:ptCount val="1"/>
                <c:pt idx="0">
                  <c:v>Demand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B'!$A$14:$A$28</c:f>
              <c:numCache>
                <c:formatCode>General</c:formatCode>
                <c:ptCount val="15"/>
                <c:pt idx="0">
                  <c:v>0.1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'Version B'!$B$14:$B$28</c:f>
              <c:numCache>
                <c:formatCode>General</c:formatCode>
                <c:ptCount val="15"/>
                <c:pt idx="0">
                  <c:v>12.9</c:v>
                </c:pt>
                <c:pt idx="1">
                  <c:v>12</c:v>
                </c:pt>
                <c:pt idx="2">
                  <c:v>11</c:v>
                </c:pt>
                <c:pt idx="3">
                  <c:v>10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-1</c:v>
                </c:pt>
              </c:numCache>
            </c:numRef>
          </c:yVal>
        </c:ser>
        <c:ser>
          <c:idx val="1"/>
          <c:order val="1"/>
          <c:tx>
            <c:strRef>
              <c:f>'Version B'!$C$13</c:f>
              <c:strCache>
                <c:ptCount val="1"/>
                <c:pt idx="0">
                  <c:v>Average cost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B'!$A$14:$A$28</c:f>
              <c:numCache>
                <c:formatCode>General</c:formatCode>
                <c:ptCount val="15"/>
                <c:pt idx="0">
                  <c:v>0.1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'Version B'!$C$14:$C$28</c:f>
              <c:numCache>
                <c:formatCode>General</c:formatCode>
                <c:ptCount val="15"/>
                <c:pt idx="0">
                  <c:v>180</c:v>
                </c:pt>
                <c:pt idx="1">
                  <c:v>18</c:v>
                </c:pt>
                <c:pt idx="2">
                  <c:v>9</c:v>
                </c:pt>
                <c:pt idx="3">
                  <c:v>6</c:v>
                </c:pt>
                <c:pt idx="4">
                  <c:v>4.5</c:v>
                </c:pt>
                <c:pt idx="5">
                  <c:v>3.6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</c:numCache>
            </c:numRef>
          </c:yVal>
        </c:ser>
        <c:axId val="70206592"/>
        <c:axId val="70214400"/>
      </c:scatterChart>
      <c:valAx>
        <c:axId val="70206592"/>
        <c:scaling>
          <c:orientation val="minMax"/>
          <c:max val="14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(millions)</a:t>
                </a:r>
              </a:p>
            </c:rich>
          </c:tx>
          <c:layout>
            <c:manualLayout>
              <c:xMode val="edge"/>
              <c:yMode val="edge"/>
              <c:x val="0.32402293562131906"/>
              <c:y val="0.8608089400502956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0214400"/>
        <c:crosses val="autoZero"/>
        <c:crossBetween val="midCat"/>
        <c:majorUnit val="1"/>
      </c:valAx>
      <c:valAx>
        <c:axId val="70214400"/>
        <c:scaling>
          <c:orientation val="minMax"/>
          <c:max val="11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Price, average cost</a:t>
                </a:r>
              </a:p>
            </c:rich>
          </c:tx>
          <c:layout>
            <c:manualLayout>
              <c:xMode val="edge"/>
              <c:yMode val="edge"/>
              <c:x val="2.9795212470925935E-2"/>
              <c:y val="0.19047687184091633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0206592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9511226852076"/>
          <c:y val="0.34432357602011798"/>
          <c:w val="0.2141530896347795"/>
          <c:h val="0.1575097209453732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3758389261744974"/>
          <c:y val="8.3333584507572903E-2"/>
          <c:w val="0.51006711409395888"/>
          <c:h val="0.67592796322809334"/>
        </c:manualLayout>
      </c:layout>
      <c:scatterChart>
        <c:scatterStyle val="lineMarker"/>
        <c:ser>
          <c:idx val="0"/>
          <c:order val="0"/>
          <c:tx>
            <c:strRef>
              <c:f>'Version B'!$B$34</c:f>
              <c:strCache>
                <c:ptCount val="1"/>
                <c:pt idx="0">
                  <c:v>Market demand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B'!$A$35:$A$51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xVal>
          <c:yVal>
            <c:numRef>
              <c:f>'Version B'!$B$35:$B$51</c:f>
              <c:numCache>
                <c:formatCode>General</c:formatCode>
                <c:ptCount val="17"/>
                <c:pt idx="0">
                  <c:v>16</c:v>
                </c:pt>
                <c:pt idx="1">
                  <c:v>15</c:v>
                </c:pt>
                <c:pt idx="2">
                  <c:v>14</c:v>
                </c:pt>
                <c:pt idx="3">
                  <c:v>13</c:v>
                </c:pt>
                <c:pt idx="4">
                  <c:v>12</c:v>
                </c:pt>
                <c:pt idx="5">
                  <c:v>11</c:v>
                </c:pt>
                <c:pt idx="6">
                  <c:v>10</c:v>
                </c:pt>
                <c:pt idx="7">
                  <c:v>9</c:v>
                </c:pt>
                <c:pt idx="8">
                  <c:v>8</c:v>
                </c:pt>
                <c:pt idx="9">
                  <c:v>7</c:v>
                </c:pt>
                <c:pt idx="10">
                  <c:v>6</c:v>
                </c:pt>
                <c:pt idx="11">
                  <c:v>5</c:v>
                </c:pt>
                <c:pt idx="12">
                  <c:v>4</c:v>
                </c:pt>
                <c:pt idx="13">
                  <c:v>3</c:v>
                </c:pt>
                <c:pt idx="14">
                  <c:v>2</c:v>
                </c:pt>
                <c:pt idx="15">
                  <c:v>1</c:v>
                </c:pt>
                <c:pt idx="16">
                  <c:v>0</c:v>
                </c:pt>
              </c:numCache>
            </c:numRef>
          </c:yVal>
        </c:ser>
        <c:ser>
          <c:idx val="1"/>
          <c:order val="1"/>
          <c:tx>
            <c:strRef>
              <c:f>'Version B'!$C$34</c:f>
              <c:strCache>
                <c:ptCount val="1"/>
                <c:pt idx="0">
                  <c:v>Supply of competitive fringe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B'!$A$35:$A$51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xVal>
          <c:yVal>
            <c:numRef>
              <c:f>'Version B'!$C$35:$C$51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yVal>
        </c:ser>
        <c:ser>
          <c:idx val="2"/>
          <c:order val="2"/>
          <c:tx>
            <c:strRef>
              <c:f>'Version B'!$D$34</c:f>
              <c:strCache>
                <c:ptCount val="1"/>
                <c:pt idx="0">
                  <c:v>Marginal cost of dominant firm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triangle"/>
            <c:size val="8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'Version B'!$A$35:$A$51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xVal>
          <c:yVal>
            <c:numRef>
              <c:f>'Version B'!$D$35:$D$51</c:f>
              <c:numCache>
                <c:formatCode>General</c:formatCode>
                <c:ptCount val="17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</c:numCache>
            </c:numRef>
          </c:yVal>
        </c:ser>
        <c:axId val="106595456"/>
        <c:axId val="106597760"/>
      </c:scatterChart>
      <c:valAx>
        <c:axId val="106595456"/>
        <c:scaling>
          <c:orientation val="minMax"/>
          <c:max val="16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(millions)</a:t>
                </a:r>
              </a:p>
            </c:rich>
          </c:tx>
          <c:layout>
            <c:manualLayout>
              <c:xMode val="edge"/>
              <c:yMode val="edge"/>
              <c:x val="0.28355704697986622"/>
              <c:y val="0.8672865646899253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6597760"/>
        <c:crosses val="autoZero"/>
        <c:crossBetween val="midCat"/>
        <c:majorUnit val="1"/>
      </c:valAx>
      <c:valAx>
        <c:axId val="106597760"/>
        <c:scaling>
          <c:orientation val="minMax"/>
          <c:max val="16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</a:t>
                </a:r>
              </a:p>
            </c:rich>
          </c:tx>
          <c:layout>
            <c:manualLayout>
              <c:xMode val="edge"/>
              <c:yMode val="edge"/>
              <c:x val="2.6845637583892693E-2"/>
              <c:y val="0.35802577047697987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6595456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288590604026844"/>
          <c:y val="0.23148217918770275"/>
          <c:w val="0.31711409395973222"/>
          <c:h val="0.3274626932256708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1164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&amp; Antitrust Policy (Econ 198)</vt:lpstr>
    </vt:vector>
  </TitlesOfParts>
  <Company>CBPA, Drake University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&amp; Antitrust Policy (Econ 198)</dc:title>
  <dc:creator>William Boal</dc:creator>
  <cp:lastModifiedBy>000001363</cp:lastModifiedBy>
  <cp:revision>13</cp:revision>
  <cp:lastPrinted>2011-03-03T21:48:00Z</cp:lastPrinted>
  <dcterms:created xsi:type="dcterms:W3CDTF">2011-03-03T03:19:00Z</dcterms:created>
  <dcterms:modified xsi:type="dcterms:W3CDTF">2011-03-10T19:47:00Z</dcterms:modified>
</cp:coreProperties>
</file>