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836"/>
        <w:gridCol w:w="3600"/>
      </w:tblGrid>
      <w:tr w:rsidR="00FE6A43" w:rsidRPr="00FE6A43">
        <w:tc>
          <w:tcPr>
            <w:tcW w:w="4068" w:type="dxa"/>
          </w:tcPr>
          <w:p w:rsidR="00FE6A43" w:rsidRPr="00FE6A43" w:rsidRDefault="00FE6A43">
            <w:pPr>
              <w:rPr>
                <w:sz w:val="20"/>
                <w:szCs w:val="20"/>
              </w:rPr>
            </w:pPr>
            <w:r>
              <w:rPr>
                <w:sz w:val="20"/>
                <w:szCs w:val="20"/>
              </w:rPr>
              <w:t xml:space="preserve">Regulation &amp; Antitrust Policy (Econ </w:t>
            </w:r>
            <w:r w:rsidR="002253DE">
              <w:rPr>
                <w:sz w:val="20"/>
                <w:szCs w:val="20"/>
              </w:rPr>
              <w:t>180</w:t>
            </w:r>
            <w:r>
              <w:rPr>
                <w:sz w:val="20"/>
                <w:szCs w:val="20"/>
              </w:rPr>
              <w:t>)</w:t>
            </w:r>
          </w:p>
        </w:tc>
        <w:tc>
          <w:tcPr>
            <w:tcW w:w="1836" w:type="dxa"/>
          </w:tcPr>
          <w:p w:rsidR="00FE6A43" w:rsidRPr="00FE6A43" w:rsidRDefault="00FE6A43" w:rsidP="00FE6A43">
            <w:pPr>
              <w:jc w:val="right"/>
              <w:rPr>
                <w:sz w:val="20"/>
                <w:szCs w:val="20"/>
              </w:rPr>
            </w:pPr>
            <w:r>
              <w:rPr>
                <w:sz w:val="20"/>
                <w:szCs w:val="20"/>
              </w:rPr>
              <w:t>Signature:</w:t>
            </w:r>
          </w:p>
        </w:tc>
        <w:tc>
          <w:tcPr>
            <w:tcW w:w="3600" w:type="dxa"/>
            <w:tcBorders>
              <w:bottom w:val="single" w:sz="4" w:space="0" w:color="auto"/>
            </w:tcBorders>
          </w:tcPr>
          <w:p w:rsidR="00FE6A43" w:rsidRPr="00FE6A43" w:rsidRDefault="00FE6A43">
            <w:pPr>
              <w:rPr>
                <w:sz w:val="20"/>
                <w:szCs w:val="20"/>
              </w:rPr>
            </w:pPr>
          </w:p>
        </w:tc>
      </w:tr>
      <w:tr w:rsidR="00FE6A43" w:rsidRPr="00FE6A43">
        <w:tc>
          <w:tcPr>
            <w:tcW w:w="4068" w:type="dxa"/>
          </w:tcPr>
          <w:p w:rsidR="00FE6A43" w:rsidRDefault="00FE6A43">
            <w:pPr>
              <w:rPr>
                <w:sz w:val="20"/>
                <w:szCs w:val="20"/>
              </w:rPr>
            </w:pPr>
            <w:smartTag w:uri="urn:schemas-microsoft-com:office:smarttags" w:element="place">
              <w:smartTag w:uri="urn:schemas-microsoft-com:office:smarttags" w:element="PlaceName">
                <w:r>
                  <w:rPr>
                    <w:sz w:val="20"/>
                    <w:szCs w:val="20"/>
                  </w:rPr>
                  <w:t>Drake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Spring </w:t>
            </w:r>
            <w:r w:rsidR="00263EAE">
              <w:rPr>
                <w:sz w:val="20"/>
                <w:szCs w:val="20"/>
              </w:rPr>
              <w:t>2011</w:t>
            </w:r>
          </w:p>
          <w:p w:rsidR="00FE6A43" w:rsidRPr="00FE6A43" w:rsidRDefault="00FE6A43">
            <w:pPr>
              <w:rPr>
                <w:sz w:val="20"/>
                <w:szCs w:val="20"/>
              </w:rPr>
            </w:pPr>
            <w:r>
              <w:rPr>
                <w:sz w:val="20"/>
                <w:szCs w:val="20"/>
              </w:rPr>
              <w:t>William M. Boal</w:t>
            </w:r>
          </w:p>
        </w:tc>
        <w:tc>
          <w:tcPr>
            <w:tcW w:w="1836" w:type="dxa"/>
          </w:tcPr>
          <w:p w:rsidR="00FE6A43" w:rsidRDefault="00FE6A43" w:rsidP="00FE6A43">
            <w:pPr>
              <w:jc w:val="right"/>
              <w:rPr>
                <w:sz w:val="20"/>
                <w:szCs w:val="20"/>
              </w:rPr>
            </w:pPr>
          </w:p>
          <w:p w:rsidR="00FE6A43" w:rsidRPr="00FE6A43" w:rsidRDefault="00FE6A43" w:rsidP="00FE6A43">
            <w:pPr>
              <w:jc w:val="right"/>
              <w:rPr>
                <w:sz w:val="20"/>
                <w:szCs w:val="20"/>
              </w:rPr>
            </w:pPr>
            <w:r>
              <w:rPr>
                <w:sz w:val="20"/>
                <w:szCs w:val="20"/>
              </w:rPr>
              <w:t>Printed name:</w:t>
            </w:r>
          </w:p>
        </w:tc>
        <w:tc>
          <w:tcPr>
            <w:tcW w:w="3600" w:type="dxa"/>
            <w:tcBorders>
              <w:top w:val="single" w:sz="4" w:space="0" w:color="auto"/>
              <w:bottom w:val="single" w:sz="4" w:space="0" w:color="auto"/>
            </w:tcBorders>
          </w:tcPr>
          <w:p w:rsidR="00FE6A43" w:rsidRPr="00FE6A43" w:rsidRDefault="00FE6A43">
            <w:pPr>
              <w:rPr>
                <w:sz w:val="20"/>
                <w:szCs w:val="20"/>
              </w:rPr>
            </w:pPr>
          </w:p>
        </w:tc>
      </w:tr>
    </w:tbl>
    <w:p w:rsidR="0021569D" w:rsidRDefault="0021569D">
      <w:pPr>
        <w:rPr>
          <w:sz w:val="20"/>
          <w:szCs w:val="20"/>
        </w:rPr>
      </w:pPr>
    </w:p>
    <w:p w:rsidR="002253DE" w:rsidRPr="00FE6A43" w:rsidRDefault="00D83FE5" w:rsidP="00FE6A43">
      <w:pPr>
        <w:jc w:val="center"/>
        <w:rPr>
          <w:b/>
          <w:sz w:val="28"/>
          <w:szCs w:val="28"/>
        </w:rPr>
      </w:pPr>
      <w:r>
        <w:rPr>
          <w:b/>
          <w:sz w:val="28"/>
          <w:szCs w:val="28"/>
        </w:rPr>
        <w:t>QUIZ</w:t>
      </w:r>
      <w:r w:rsidR="00FE6A43" w:rsidRPr="00FE6A43">
        <w:rPr>
          <w:b/>
          <w:sz w:val="28"/>
          <w:szCs w:val="28"/>
        </w:rPr>
        <w:t xml:space="preserve"> #1</w:t>
      </w:r>
      <w:r>
        <w:rPr>
          <w:b/>
          <w:sz w:val="28"/>
          <w:szCs w:val="28"/>
        </w:rPr>
        <w:t xml:space="preserve"> VERSION </w:t>
      </w:r>
      <w:r w:rsidR="00B85E01">
        <w:rPr>
          <w:b/>
          <w:sz w:val="28"/>
          <w:szCs w:val="28"/>
        </w:rPr>
        <w:t>B</w:t>
      </w:r>
    </w:p>
    <w:p w:rsidR="00FE6A43" w:rsidRPr="00FE6A43" w:rsidRDefault="00FE6A43" w:rsidP="00FE6A43">
      <w:pPr>
        <w:jc w:val="center"/>
        <w:rPr>
          <w:b/>
          <w:sz w:val="28"/>
          <w:szCs w:val="28"/>
        </w:rPr>
      </w:pPr>
      <w:r w:rsidRPr="00FE6A43">
        <w:rPr>
          <w:b/>
          <w:sz w:val="28"/>
          <w:szCs w:val="28"/>
        </w:rPr>
        <w:t>"</w:t>
      </w:r>
      <w:r w:rsidR="00263EAE">
        <w:rPr>
          <w:b/>
          <w:sz w:val="28"/>
          <w:szCs w:val="28"/>
        </w:rPr>
        <w:t>Demand and Supply</w:t>
      </w:r>
      <w:r w:rsidRPr="00FE6A43">
        <w:rPr>
          <w:b/>
          <w:sz w:val="28"/>
          <w:szCs w:val="28"/>
        </w:rPr>
        <w:t>"</w:t>
      </w:r>
    </w:p>
    <w:p w:rsidR="00FE6A43" w:rsidRDefault="00FE6A43">
      <w:pPr>
        <w:rPr>
          <w:sz w:val="20"/>
          <w:szCs w:val="20"/>
        </w:rPr>
      </w:pPr>
    </w:p>
    <w:p w:rsidR="001534E2" w:rsidRDefault="001534E2">
      <w:pPr>
        <w:rPr>
          <w:sz w:val="20"/>
          <w:szCs w:val="20"/>
        </w:rPr>
      </w:pPr>
    </w:p>
    <w:p w:rsidR="00FE6A43" w:rsidRPr="00B53019" w:rsidRDefault="00FE6A43" w:rsidP="00FE6A43">
      <w:pPr>
        <w:rPr>
          <w:sz w:val="20"/>
          <w:szCs w:val="20"/>
        </w:rPr>
      </w:pPr>
      <w:r w:rsidRPr="00B53019">
        <w:rPr>
          <w:sz w:val="20"/>
          <w:szCs w:val="20"/>
        </w:rPr>
        <w:t xml:space="preserve">INSTRUCTIONS:  This exam is closed-book, closed-notes.  Simple calculators are permitted, but graphing calculators or calculators with alphabetical keyboards are NOT permitted.  </w:t>
      </w:r>
      <w:r w:rsidR="00B53019" w:rsidRPr="00B53019">
        <w:rPr>
          <w:sz w:val="20"/>
          <w:szCs w:val="20"/>
        </w:rPr>
        <w:t xml:space="preserve">Cell phones or other wireless devices are NOT permitted.  Points will be subtracted for illegible writing or incorrect rounding.  </w:t>
      </w:r>
      <w:r w:rsidRPr="00B53019">
        <w:rPr>
          <w:sz w:val="20"/>
          <w:szCs w:val="20"/>
        </w:rPr>
        <w:t>Point values for each q</w:t>
      </w:r>
      <w:r w:rsidR="005E7114" w:rsidRPr="00B53019">
        <w:rPr>
          <w:sz w:val="20"/>
          <w:szCs w:val="20"/>
        </w:rPr>
        <w:t>uestion are noted in brackets.</w:t>
      </w:r>
    </w:p>
    <w:p w:rsidR="00FE6A43" w:rsidRPr="00B53019" w:rsidRDefault="00FE6A43" w:rsidP="00FE6A43">
      <w:pPr>
        <w:rPr>
          <w:sz w:val="20"/>
          <w:szCs w:val="20"/>
        </w:rPr>
      </w:pPr>
    </w:p>
    <w:p w:rsidR="00FE6A43" w:rsidRPr="00B53019" w:rsidRDefault="00FE6A43" w:rsidP="00FE6A43">
      <w:pPr>
        <w:rPr>
          <w:sz w:val="20"/>
          <w:szCs w:val="20"/>
        </w:rPr>
      </w:pPr>
    </w:p>
    <w:p w:rsidR="00FE6A43" w:rsidRDefault="00FE6A43" w:rsidP="00FE6A43">
      <w:pPr>
        <w:rPr>
          <w:sz w:val="20"/>
        </w:rPr>
      </w:pPr>
      <w:r>
        <w:rPr>
          <w:b/>
          <w:sz w:val="20"/>
        </w:rPr>
        <w:t xml:space="preserve">I.  Multiple choice: </w:t>
      </w:r>
      <w:r>
        <w:rPr>
          <w:sz w:val="20"/>
        </w:rPr>
        <w:t xml:space="preserve"> Circle the one best answer to each question.  [</w:t>
      </w:r>
      <w:r w:rsidR="003411CB">
        <w:rPr>
          <w:sz w:val="20"/>
        </w:rPr>
        <w:t>2</w:t>
      </w:r>
      <w:r>
        <w:rPr>
          <w:sz w:val="20"/>
        </w:rPr>
        <w:t xml:space="preserve"> pts each: </w:t>
      </w:r>
      <w:r w:rsidR="00B53019">
        <w:rPr>
          <w:sz w:val="20"/>
        </w:rPr>
        <w:t>1</w:t>
      </w:r>
      <w:r w:rsidR="003505AD">
        <w:rPr>
          <w:sz w:val="20"/>
        </w:rPr>
        <w:t>8</w:t>
      </w:r>
      <w:r w:rsidR="001534E2">
        <w:rPr>
          <w:sz w:val="20"/>
        </w:rPr>
        <w:t xml:space="preserve"> </w:t>
      </w:r>
      <w:r>
        <w:rPr>
          <w:sz w:val="20"/>
        </w:rPr>
        <w:t>pts total]</w:t>
      </w:r>
    </w:p>
    <w:p w:rsidR="00FE6A43" w:rsidRDefault="00FE6A43" w:rsidP="00FE6A43">
      <w:pPr>
        <w:rPr>
          <w:sz w:val="20"/>
        </w:rPr>
      </w:pPr>
    </w:p>
    <w:p w:rsidR="00FE6A43" w:rsidRDefault="00FE6A43" w:rsidP="00FE6A43">
      <w:pPr>
        <w:rPr>
          <w:sz w:val="20"/>
          <w:szCs w:val="20"/>
        </w:rPr>
        <w:sectPr w:rsidR="00FE6A43" w:rsidSect="00FE6A43">
          <w:headerReference w:type="default" r:id="rId7"/>
          <w:pgSz w:w="12240" w:h="15840" w:code="1"/>
          <w:pgMar w:top="1440" w:right="1440" w:bottom="1440" w:left="1440" w:header="720" w:footer="720" w:gutter="0"/>
          <w:cols w:space="720"/>
          <w:titlePg/>
          <w:docGrid w:linePitch="360"/>
        </w:sectPr>
      </w:pPr>
    </w:p>
    <w:p w:rsidR="00346C5F" w:rsidRDefault="00346C5F" w:rsidP="00FE6A43">
      <w:pPr>
        <w:rPr>
          <w:sz w:val="20"/>
        </w:rPr>
      </w:pPr>
      <w:r>
        <w:rPr>
          <w:sz w:val="20"/>
        </w:rPr>
        <w:lastRenderedPageBreak/>
        <w:t>(</w:t>
      </w:r>
      <w:r w:rsidR="00D83FE5">
        <w:rPr>
          <w:sz w:val="20"/>
        </w:rPr>
        <w:t>1</w:t>
      </w:r>
      <w:r>
        <w:rPr>
          <w:sz w:val="20"/>
        </w:rPr>
        <w:t xml:space="preserve">) </w:t>
      </w:r>
      <w:r w:rsidR="00C9355D">
        <w:rPr>
          <w:sz w:val="20"/>
        </w:rPr>
        <w:t>A</w:t>
      </w:r>
      <w:r w:rsidR="008D1A55">
        <w:rPr>
          <w:sz w:val="20"/>
        </w:rPr>
        <w:t xml:space="preserve"> </w:t>
      </w:r>
      <w:r>
        <w:rPr>
          <w:sz w:val="20"/>
        </w:rPr>
        <w:t xml:space="preserve">demand curve for </w:t>
      </w:r>
      <w:r w:rsidR="001D067B">
        <w:rPr>
          <w:sz w:val="20"/>
        </w:rPr>
        <w:t>mobile phone</w:t>
      </w:r>
      <w:r>
        <w:rPr>
          <w:sz w:val="20"/>
        </w:rPr>
        <w:t xml:space="preserve">s shows how the quantity of </w:t>
      </w:r>
      <w:r w:rsidR="001D067B">
        <w:rPr>
          <w:sz w:val="20"/>
        </w:rPr>
        <w:t>mobile phone</w:t>
      </w:r>
      <w:r w:rsidR="0022334E">
        <w:rPr>
          <w:sz w:val="20"/>
        </w:rPr>
        <w:t>s</w:t>
      </w:r>
      <w:r>
        <w:rPr>
          <w:sz w:val="20"/>
        </w:rPr>
        <w:t xml:space="preserve"> people want to buy is affected by</w:t>
      </w:r>
    </w:p>
    <w:p w:rsidR="001D067B" w:rsidRDefault="001D067B" w:rsidP="001D067B">
      <w:pPr>
        <w:numPr>
          <w:ilvl w:val="0"/>
          <w:numId w:val="3"/>
        </w:numPr>
        <w:rPr>
          <w:sz w:val="20"/>
        </w:rPr>
      </w:pPr>
      <w:r>
        <w:rPr>
          <w:sz w:val="20"/>
        </w:rPr>
        <w:t>the income of consumers.</w:t>
      </w:r>
    </w:p>
    <w:p w:rsidR="001D067B" w:rsidRDefault="001D067B" w:rsidP="001D067B">
      <w:pPr>
        <w:numPr>
          <w:ilvl w:val="0"/>
          <w:numId w:val="3"/>
        </w:numPr>
        <w:rPr>
          <w:sz w:val="20"/>
        </w:rPr>
      </w:pPr>
      <w:r>
        <w:rPr>
          <w:sz w:val="20"/>
        </w:rPr>
        <w:t>the price of the mobile phone itself.</w:t>
      </w:r>
    </w:p>
    <w:p w:rsidR="00B85E01" w:rsidRDefault="00B85E01" w:rsidP="001D067B">
      <w:pPr>
        <w:numPr>
          <w:ilvl w:val="0"/>
          <w:numId w:val="3"/>
        </w:numPr>
        <w:rPr>
          <w:sz w:val="20"/>
        </w:rPr>
      </w:pPr>
      <w:r>
        <w:rPr>
          <w:sz w:val="20"/>
        </w:rPr>
        <w:t xml:space="preserve">the price of substitutes, like </w:t>
      </w:r>
      <w:proofErr w:type="spellStart"/>
      <w:r w:rsidR="001D067B">
        <w:rPr>
          <w:sz w:val="20"/>
        </w:rPr>
        <w:t>iPads</w:t>
      </w:r>
      <w:proofErr w:type="spellEnd"/>
      <w:r>
        <w:rPr>
          <w:sz w:val="20"/>
        </w:rPr>
        <w:t>.</w:t>
      </w:r>
    </w:p>
    <w:p w:rsidR="00346C5F" w:rsidRDefault="00346C5F" w:rsidP="001D067B">
      <w:pPr>
        <w:numPr>
          <w:ilvl w:val="0"/>
          <w:numId w:val="3"/>
        </w:numPr>
        <w:rPr>
          <w:sz w:val="20"/>
        </w:rPr>
      </w:pPr>
      <w:r>
        <w:rPr>
          <w:sz w:val="20"/>
        </w:rPr>
        <w:t xml:space="preserve">the </w:t>
      </w:r>
      <w:r w:rsidR="001D067B">
        <w:rPr>
          <w:sz w:val="20"/>
        </w:rPr>
        <w:t>mobile phone</w:t>
      </w:r>
      <w:r w:rsidR="0022334E">
        <w:rPr>
          <w:sz w:val="20"/>
        </w:rPr>
        <w:t>'</w:t>
      </w:r>
      <w:r>
        <w:rPr>
          <w:sz w:val="20"/>
        </w:rPr>
        <w:t>s features.</w:t>
      </w:r>
    </w:p>
    <w:p w:rsidR="00346C5F" w:rsidRDefault="00346C5F" w:rsidP="00FE6A43">
      <w:pPr>
        <w:rPr>
          <w:sz w:val="20"/>
        </w:rPr>
      </w:pPr>
    </w:p>
    <w:p w:rsidR="008D1A55" w:rsidRDefault="008D1A55" w:rsidP="008D1A55">
      <w:pPr>
        <w:rPr>
          <w:sz w:val="20"/>
        </w:rPr>
      </w:pPr>
      <w:r>
        <w:rPr>
          <w:sz w:val="20"/>
        </w:rPr>
        <w:t>(</w:t>
      </w:r>
      <w:r w:rsidR="0022334E">
        <w:rPr>
          <w:sz w:val="20"/>
        </w:rPr>
        <w:t>2</w:t>
      </w:r>
      <w:r>
        <w:rPr>
          <w:sz w:val="20"/>
        </w:rPr>
        <w:t xml:space="preserve">) </w:t>
      </w:r>
      <w:r w:rsidR="00C9355D">
        <w:rPr>
          <w:sz w:val="20"/>
        </w:rPr>
        <w:t>A</w:t>
      </w:r>
      <w:r>
        <w:rPr>
          <w:sz w:val="20"/>
        </w:rPr>
        <w:t xml:space="preserve"> supply curve for </w:t>
      </w:r>
      <w:r w:rsidR="0022334E">
        <w:rPr>
          <w:sz w:val="20"/>
        </w:rPr>
        <w:t>steel</w:t>
      </w:r>
      <w:r>
        <w:rPr>
          <w:sz w:val="20"/>
        </w:rPr>
        <w:t xml:space="preserve"> shows how the quantity of </w:t>
      </w:r>
      <w:r w:rsidR="0022334E">
        <w:rPr>
          <w:sz w:val="20"/>
        </w:rPr>
        <w:t>steel</w:t>
      </w:r>
      <w:r>
        <w:rPr>
          <w:sz w:val="20"/>
        </w:rPr>
        <w:t xml:space="preserve"> </w:t>
      </w:r>
      <w:r w:rsidR="008B2369">
        <w:rPr>
          <w:sz w:val="20"/>
        </w:rPr>
        <w:t xml:space="preserve">that </w:t>
      </w:r>
      <w:r w:rsidR="0022334E">
        <w:rPr>
          <w:sz w:val="20"/>
        </w:rPr>
        <w:t>steel producer</w:t>
      </w:r>
      <w:r>
        <w:rPr>
          <w:sz w:val="20"/>
        </w:rPr>
        <w:t>s want to produce and sell i</w:t>
      </w:r>
      <w:r w:rsidR="00C9355D">
        <w:rPr>
          <w:sz w:val="20"/>
        </w:rPr>
        <w:t>s affected by</w:t>
      </w:r>
    </w:p>
    <w:p w:rsidR="00B85E01" w:rsidRDefault="00B85E01" w:rsidP="001D067B">
      <w:pPr>
        <w:numPr>
          <w:ilvl w:val="0"/>
          <w:numId w:val="4"/>
        </w:numPr>
        <w:rPr>
          <w:sz w:val="20"/>
        </w:rPr>
      </w:pPr>
      <w:r>
        <w:rPr>
          <w:sz w:val="20"/>
        </w:rPr>
        <w:t>environmental regulations.</w:t>
      </w:r>
    </w:p>
    <w:p w:rsidR="008D1A55" w:rsidRDefault="008D1A55" w:rsidP="001D067B">
      <w:pPr>
        <w:numPr>
          <w:ilvl w:val="0"/>
          <w:numId w:val="4"/>
        </w:numPr>
        <w:rPr>
          <w:sz w:val="20"/>
        </w:rPr>
      </w:pPr>
      <w:r>
        <w:rPr>
          <w:sz w:val="20"/>
        </w:rPr>
        <w:t xml:space="preserve">the cost of inputs like </w:t>
      </w:r>
      <w:r w:rsidR="0022334E">
        <w:rPr>
          <w:sz w:val="20"/>
        </w:rPr>
        <w:t>iron ore</w:t>
      </w:r>
      <w:r>
        <w:rPr>
          <w:sz w:val="20"/>
        </w:rPr>
        <w:t>.</w:t>
      </w:r>
    </w:p>
    <w:p w:rsidR="008D1A55" w:rsidRDefault="008D1A55" w:rsidP="001D067B">
      <w:pPr>
        <w:numPr>
          <w:ilvl w:val="0"/>
          <w:numId w:val="4"/>
        </w:numPr>
        <w:rPr>
          <w:sz w:val="20"/>
        </w:rPr>
      </w:pPr>
      <w:r>
        <w:rPr>
          <w:sz w:val="20"/>
        </w:rPr>
        <w:t xml:space="preserve">the price of </w:t>
      </w:r>
      <w:r w:rsidR="0022334E">
        <w:rPr>
          <w:sz w:val="20"/>
        </w:rPr>
        <w:t>steel</w:t>
      </w:r>
      <w:r>
        <w:rPr>
          <w:sz w:val="20"/>
        </w:rPr>
        <w:t>.</w:t>
      </w:r>
    </w:p>
    <w:p w:rsidR="008D1A55" w:rsidRDefault="008D1A55" w:rsidP="001D067B">
      <w:pPr>
        <w:numPr>
          <w:ilvl w:val="0"/>
          <w:numId w:val="4"/>
        </w:numPr>
        <w:rPr>
          <w:sz w:val="20"/>
        </w:rPr>
      </w:pPr>
      <w:r>
        <w:rPr>
          <w:sz w:val="20"/>
        </w:rPr>
        <w:t xml:space="preserve">the price of alternative </w:t>
      </w:r>
      <w:r w:rsidR="0022334E">
        <w:rPr>
          <w:sz w:val="20"/>
        </w:rPr>
        <w:t>material</w:t>
      </w:r>
      <w:r>
        <w:rPr>
          <w:sz w:val="20"/>
        </w:rPr>
        <w:t xml:space="preserve">s, like </w:t>
      </w:r>
      <w:r w:rsidR="0022334E">
        <w:rPr>
          <w:sz w:val="20"/>
        </w:rPr>
        <w:t>aluminum</w:t>
      </w:r>
      <w:r>
        <w:rPr>
          <w:sz w:val="20"/>
        </w:rPr>
        <w:t>.</w:t>
      </w:r>
    </w:p>
    <w:p w:rsidR="008D1A55" w:rsidRDefault="008D1A55" w:rsidP="008D1A55">
      <w:pPr>
        <w:rPr>
          <w:sz w:val="20"/>
        </w:rPr>
      </w:pPr>
    </w:p>
    <w:p w:rsidR="0022334E" w:rsidRDefault="0022334E" w:rsidP="008D1A55">
      <w:pPr>
        <w:rPr>
          <w:sz w:val="20"/>
        </w:rPr>
      </w:pPr>
      <w:r>
        <w:rPr>
          <w:sz w:val="20"/>
        </w:rPr>
        <w:t xml:space="preserve">(3) Excess </w:t>
      </w:r>
      <w:r w:rsidR="00B85E01">
        <w:rPr>
          <w:sz w:val="20"/>
        </w:rPr>
        <w:t>supply</w:t>
      </w:r>
      <w:r>
        <w:rPr>
          <w:sz w:val="20"/>
        </w:rPr>
        <w:t xml:space="preserve"> in the market for </w:t>
      </w:r>
      <w:r w:rsidR="00B85E01">
        <w:rPr>
          <w:sz w:val="20"/>
        </w:rPr>
        <w:t>corn</w:t>
      </w:r>
      <w:r>
        <w:rPr>
          <w:sz w:val="20"/>
        </w:rPr>
        <w:t xml:space="preserve"> would occur if the actual price of </w:t>
      </w:r>
      <w:r w:rsidR="00B85E01">
        <w:rPr>
          <w:sz w:val="20"/>
        </w:rPr>
        <w:t>corn</w:t>
      </w:r>
      <w:r>
        <w:rPr>
          <w:sz w:val="20"/>
        </w:rPr>
        <w:t xml:space="preserve"> were</w:t>
      </w:r>
    </w:p>
    <w:p w:rsidR="0022334E" w:rsidRDefault="0022334E" w:rsidP="001D067B">
      <w:pPr>
        <w:numPr>
          <w:ilvl w:val="0"/>
          <w:numId w:val="7"/>
        </w:numPr>
        <w:rPr>
          <w:sz w:val="20"/>
        </w:rPr>
      </w:pPr>
      <w:r>
        <w:rPr>
          <w:sz w:val="20"/>
        </w:rPr>
        <w:t>greater than the equilibrium price.</w:t>
      </w:r>
    </w:p>
    <w:p w:rsidR="0022334E" w:rsidRDefault="0022334E" w:rsidP="001D067B">
      <w:pPr>
        <w:numPr>
          <w:ilvl w:val="0"/>
          <w:numId w:val="7"/>
        </w:numPr>
        <w:rPr>
          <w:sz w:val="20"/>
        </w:rPr>
      </w:pPr>
      <w:r>
        <w:rPr>
          <w:sz w:val="20"/>
        </w:rPr>
        <w:t>less than the equilibrium price.</w:t>
      </w:r>
    </w:p>
    <w:p w:rsidR="0022334E" w:rsidRDefault="0022334E" w:rsidP="001D067B">
      <w:pPr>
        <w:numPr>
          <w:ilvl w:val="0"/>
          <w:numId w:val="7"/>
        </w:numPr>
        <w:rPr>
          <w:sz w:val="20"/>
        </w:rPr>
      </w:pPr>
      <w:r>
        <w:rPr>
          <w:sz w:val="20"/>
        </w:rPr>
        <w:t>too close to the equilibrium price.</w:t>
      </w:r>
    </w:p>
    <w:p w:rsidR="0022334E" w:rsidRDefault="0022334E" w:rsidP="001D067B">
      <w:pPr>
        <w:numPr>
          <w:ilvl w:val="0"/>
          <w:numId w:val="7"/>
        </w:numPr>
        <w:rPr>
          <w:sz w:val="20"/>
        </w:rPr>
      </w:pPr>
      <w:r>
        <w:rPr>
          <w:sz w:val="20"/>
        </w:rPr>
        <w:t>cannot be determined from the information given.</w:t>
      </w:r>
    </w:p>
    <w:p w:rsidR="0022334E" w:rsidRDefault="0022334E" w:rsidP="008D1A55">
      <w:pPr>
        <w:rPr>
          <w:sz w:val="20"/>
        </w:rPr>
      </w:pPr>
    </w:p>
    <w:p w:rsidR="001534E2" w:rsidRDefault="001534E2" w:rsidP="003411CB">
      <w:pPr>
        <w:rPr>
          <w:sz w:val="20"/>
        </w:rPr>
      </w:pPr>
      <w:r>
        <w:rPr>
          <w:sz w:val="20"/>
        </w:rPr>
        <w:t xml:space="preserve">(4) Excess </w:t>
      </w:r>
      <w:r w:rsidR="00B85E01">
        <w:rPr>
          <w:sz w:val="20"/>
        </w:rPr>
        <w:t>demand</w:t>
      </w:r>
      <w:r>
        <w:rPr>
          <w:sz w:val="20"/>
        </w:rPr>
        <w:t xml:space="preserve"> in the market for </w:t>
      </w:r>
      <w:r w:rsidR="00B85E01">
        <w:rPr>
          <w:sz w:val="20"/>
        </w:rPr>
        <w:t>petroleum</w:t>
      </w:r>
      <w:r>
        <w:rPr>
          <w:sz w:val="20"/>
        </w:rPr>
        <w:t xml:space="preserve"> would cause the price of </w:t>
      </w:r>
      <w:r w:rsidR="00B85E01">
        <w:rPr>
          <w:sz w:val="20"/>
        </w:rPr>
        <w:t>petroleum</w:t>
      </w:r>
      <w:r>
        <w:rPr>
          <w:sz w:val="20"/>
        </w:rPr>
        <w:t xml:space="preserve"> to</w:t>
      </w:r>
    </w:p>
    <w:p w:rsidR="001534E2" w:rsidRDefault="001534E2" w:rsidP="001D067B">
      <w:pPr>
        <w:numPr>
          <w:ilvl w:val="0"/>
          <w:numId w:val="8"/>
        </w:numPr>
        <w:rPr>
          <w:sz w:val="20"/>
        </w:rPr>
      </w:pPr>
      <w:r>
        <w:rPr>
          <w:sz w:val="20"/>
        </w:rPr>
        <w:t>increase.</w:t>
      </w:r>
    </w:p>
    <w:p w:rsidR="001534E2" w:rsidRDefault="001534E2" w:rsidP="001D067B">
      <w:pPr>
        <w:numPr>
          <w:ilvl w:val="0"/>
          <w:numId w:val="8"/>
        </w:numPr>
        <w:rPr>
          <w:sz w:val="20"/>
        </w:rPr>
      </w:pPr>
      <w:r>
        <w:rPr>
          <w:sz w:val="20"/>
        </w:rPr>
        <w:t>decrease.</w:t>
      </w:r>
    </w:p>
    <w:p w:rsidR="001534E2" w:rsidRDefault="001534E2" w:rsidP="001D067B">
      <w:pPr>
        <w:numPr>
          <w:ilvl w:val="0"/>
          <w:numId w:val="8"/>
        </w:numPr>
        <w:rPr>
          <w:sz w:val="20"/>
        </w:rPr>
      </w:pPr>
      <w:r>
        <w:rPr>
          <w:sz w:val="20"/>
        </w:rPr>
        <w:t>oscillate up and down.</w:t>
      </w:r>
    </w:p>
    <w:p w:rsidR="001534E2" w:rsidRDefault="001534E2" w:rsidP="001D067B">
      <w:pPr>
        <w:numPr>
          <w:ilvl w:val="0"/>
          <w:numId w:val="8"/>
        </w:numPr>
        <w:rPr>
          <w:sz w:val="20"/>
        </w:rPr>
      </w:pPr>
      <w:r>
        <w:rPr>
          <w:sz w:val="20"/>
        </w:rPr>
        <w:t>remain constant.</w:t>
      </w:r>
    </w:p>
    <w:p w:rsidR="001534E2" w:rsidRDefault="001534E2" w:rsidP="003411CB">
      <w:pPr>
        <w:rPr>
          <w:sz w:val="20"/>
        </w:rPr>
      </w:pPr>
    </w:p>
    <w:p w:rsidR="00AE2BA8" w:rsidRDefault="001534E2" w:rsidP="00AE2BA8">
      <w:pPr>
        <w:rPr>
          <w:sz w:val="20"/>
        </w:rPr>
      </w:pPr>
      <w:r>
        <w:rPr>
          <w:sz w:val="20"/>
        </w:rPr>
        <w:br w:type="column"/>
      </w:r>
      <w:r w:rsidR="008D1A55">
        <w:rPr>
          <w:sz w:val="20"/>
        </w:rPr>
        <w:lastRenderedPageBreak/>
        <w:t>(</w:t>
      </w:r>
      <w:r>
        <w:rPr>
          <w:sz w:val="20"/>
        </w:rPr>
        <w:t>5</w:t>
      </w:r>
      <w:r w:rsidR="008D1A55">
        <w:rPr>
          <w:sz w:val="20"/>
        </w:rPr>
        <w:t xml:space="preserve">) </w:t>
      </w:r>
      <w:r w:rsidR="00AE2BA8">
        <w:rPr>
          <w:sz w:val="20"/>
        </w:rPr>
        <w:t xml:space="preserve">Which </w:t>
      </w:r>
      <w:r w:rsidR="00CD220F">
        <w:rPr>
          <w:sz w:val="20"/>
        </w:rPr>
        <w:t>supply</w:t>
      </w:r>
      <w:r w:rsidR="00AE2BA8">
        <w:rPr>
          <w:sz w:val="20"/>
        </w:rPr>
        <w:t xml:space="preserve"> curve below is </w:t>
      </w:r>
      <w:r w:rsidR="00CD220F">
        <w:rPr>
          <w:i/>
          <w:sz w:val="20"/>
        </w:rPr>
        <w:t>more</w:t>
      </w:r>
      <w:r w:rsidR="00AE2BA8">
        <w:rPr>
          <w:sz w:val="20"/>
        </w:rPr>
        <w:t xml:space="preserve"> elastic?</w:t>
      </w:r>
    </w:p>
    <w:p w:rsidR="00AE2BA8" w:rsidRDefault="00A24C41" w:rsidP="00AE2BA8">
      <w:pPr>
        <w:rPr>
          <w:sz w:val="20"/>
        </w:rPr>
      </w:pPr>
      <w:r>
        <w:rPr>
          <w:sz w:val="20"/>
        </w:rPr>
      </w:r>
      <w:r>
        <w:rPr>
          <w:sz w:val="20"/>
        </w:rPr>
        <w:pict>
          <v:group id="_x0000_s1065" editas="canvas" style="width:3in;height:126pt;mso-position-horizontal-relative:char;mso-position-vertical-relative:line" coordorigin="6480,1488" coordsize="4320,25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6480;top:1488;width:4320;height:25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7" type="#_x0000_t202" style="position:absolute;left:9720;top:1869;width:600;height:960" stroked="f">
              <v:textbox>
                <w:txbxContent>
                  <w:p w:rsidR="007B67F2" w:rsidRDefault="007B67F2" w:rsidP="00AE2BA8">
                    <w:r>
                      <w:t>A</w:t>
                    </w:r>
                  </w:p>
                  <w:p w:rsidR="007B67F2" w:rsidRDefault="007B67F2" w:rsidP="00AE2BA8"/>
                  <w:p w:rsidR="007B67F2" w:rsidRDefault="007B67F2" w:rsidP="00AE2BA8">
                    <w:r>
                      <w:t>B</w:t>
                    </w:r>
                  </w:p>
                </w:txbxContent>
              </v:textbox>
            </v:shape>
            <v:shape id="_x0000_s1068" type="#_x0000_t202" style="position:absolute;left:6840;top:1608;width:600;height:960" stroked="f">
              <v:textbox style="layout-flow:vertical;mso-layout-flow-alt:bottom-to-top">
                <w:txbxContent>
                  <w:p w:rsidR="007B67F2" w:rsidRDefault="007B67F2" w:rsidP="00AE2BA8">
                    <w:r>
                      <w:t>Price</w:t>
                    </w:r>
                  </w:p>
                </w:txbxContent>
              </v:textbox>
            </v:shape>
            <v:shape id="_x0000_s1069" type="#_x0000_t202" style="position:absolute;left:9180;top:3528;width:1320;height:480" stroked="f">
              <v:textbox>
                <w:txbxContent>
                  <w:p w:rsidR="007B67F2" w:rsidRDefault="007B67F2" w:rsidP="00AE2BA8">
                    <w:r>
                      <w:t>Quantity</w:t>
                    </w:r>
                  </w:p>
                </w:txbxContent>
              </v:textbox>
            </v:shape>
            <v:line id="_x0000_s1070" style="position:absolute;flip:y" from="7320,1608" to="7321,3528">
              <v:stroke endarrow="block"/>
            </v:line>
            <v:line id="_x0000_s1071" style="position:absolute" from="7320,3528" to="10320,3528">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2" type="#_x0000_t19" style="position:absolute;left:8439;top:1488;width:1416;height:1800;flip:y" coordsize="21105,21600" adj=",-805073" path="wr-21600,,21600,43200,,,21105,17004nfewr-21600,,21600,43200,,,21105,17004l,21600nsxe" strokeweight="3pt">
              <v:path o:connectlocs="0,0;21105,17004;0,21600"/>
            </v:shape>
            <v:shape id="_x0000_s1073" type="#_x0000_t19" style="position:absolute;left:7713;top:2568;width:2787;height:360;flip:y" strokeweight="3pt"/>
            <w10:wrap type="none" side="left"/>
            <w10:anchorlock/>
          </v:group>
        </w:pict>
      </w:r>
    </w:p>
    <w:p w:rsidR="00AE2BA8" w:rsidRDefault="00AE2BA8" w:rsidP="001D067B">
      <w:pPr>
        <w:numPr>
          <w:ilvl w:val="0"/>
          <w:numId w:val="2"/>
        </w:numPr>
        <w:overflowPunct w:val="0"/>
        <w:autoSpaceDE w:val="0"/>
        <w:autoSpaceDN w:val="0"/>
        <w:adjustRightInd w:val="0"/>
        <w:textAlignment w:val="baseline"/>
        <w:rPr>
          <w:sz w:val="20"/>
        </w:rPr>
      </w:pPr>
      <w:r>
        <w:rPr>
          <w:sz w:val="20"/>
        </w:rPr>
        <w:t xml:space="preserve">Curve A is </w:t>
      </w:r>
      <w:r w:rsidR="00CD220F">
        <w:rPr>
          <w:sz w:val="20"/>
        </w:rPr>
        <w:t>more</w:t>
      </w:r>
      <w:r>
        <w:rPr>
          <w:sz w:val="20"/>
        </w:rPr>
        <w:t xml:space="preserve"> elastic.</w:t>
      </w:r>
    </w:p>
    <w:p w:rsidR="00AE2BA8" w:rsidRDefault="00AE2BA8" w:rsidP="001D067B">
      <w:pPr>
        <w:numPr>
          <w:ilvl w:val="0"/>
          <w:numId w:val="2"/>
        </w:numPr>
        <w:overflowPunct w:val="0"/>
        <w:autoSpaceDE w:val="0"/>
        <w:autoSpaceDN w:val="0"/>
        <w:adjustRightInd w:val="0"/>
        <w:textAlignment w:val="baseline"/>
        <w:rPr>
          <w:sz w:val="20"/>
        </w:rPr>
      </w:pPr>
      <w:r>
        <w:rPr>
          <w:sz w:val="20"/>
        </w:rPr>
        <w:t xml:space="preserve">Curve B is </w:t>
      </w:r>
      <w:r w:rsidR="00CD220F">
        <w:rPr>
          <w:sz w:val="20"/>
        </w:rPr>
        <w:t>more</w:t>
      </w:r>
      <w:r>
        <w:rPr>
          <w:sz w:val="20"/>
        </w:rPr>
        <w:t xml:space="preserve"> elastic.</w:t>
      </w:r>
    </w:p>
    <w:p w:rsidR="00AE2BA8" w:rsidRDefault="00AE2BA8" w:rsidP="001D067B">
      <w:pPr>
        <w:numPr>
          <w:ilvl w:val="0"/>
          <w:numId w:val="2"/>
        </w:numPr>
        <w:overflowPunct w:val="0"/>
        <w:autoSpaceDE w:val="0"/>
        <w:autoSpaceDN w:val="0"/>
        <w:adjustRightInd w:val="0"/>
        <w:textAlignment w:val="baseline"/>
        <w:rPr>
          <w:sz w:val="20"/>
        </w:rPr>
      </w:pPr>
      <w:r>
        <w:rPr>
          <w:sz w:val="20"/>
        </w:rPr>
        <w:t>The curves are equally elastic because they pass through the same point.</w:t>
      </w:r>
    </w:p>
    <w:p w:rsidR="00AE2BA8" w:rsidRDefault="00AE2BA8" w:rsidP="001D067B">
      <w:pPr>
        <w:numPr>
          <w:ilvl w:val="0"/>
          <w:numId w:val="2"/>
        </w:numPr>
        <w:overflowPunct w:val="0"/>
        <w:autoSpaceDE w:val="0"/>
        <w:autoSpaceDN w:val="0"/>
        <w:adjustRightInd w:val="0"/>
        <w:textAlignment w:val="baseline"/>
        <w:rPr>
          <w:sz w:val="20"/>
        </w:rPr>
      </w:pPr>
      <w:r>
        <w:rPr>
          <w:sz w:val="20"/>
        </w:rPr>
        <w:t>Cannot be determined from information given.</w:t>
      </w:r>
    </w:p>
    <w:p w:rsidR="00AE2BA8" w:rsidRDefault="00AE2BA8" w:rsidP="00AE2BA8">
      <w:pPr>
        <w:rPr>
          <w:sz w:val="20"/>
        </w:rPr>
      </w:pPr>
    </w:p>
    <w:p w:rsidR="00D4154C" w:rsidRDefault="006A56EF" w:rsidP="00FE6A43">
      <w:pPr>
        <w:rPr>
          <w:sz w:val="20"/>
        </w:rPr>
      </w:pPr>
      <w:r>
        <w:rPr>
          <w:sz w:val="20"/>
        </w:rPr>
        <w:t>(</w:t>
      </w:r>
      <w:r w:rsidR="00B442C7">
        <w:rPr>
          <w:sz w:val="20"/>
        </w:rPr>
        <w:t>6</w:t>
      </w:r>
      <w:r>
        <w:rPr>
          <w:sz w:val="20"/>
        </w:rPr>
        <w:t xml:space="preserve">) </w:t>
      </w:r>
      <w:r w:rsidR="00D4154C">
        <w:rPr>
          <w:sz w:val="20"/>
        </w:rPr>
        <w:t xml:space="preserve">If the price elasticity of demand for a good is </w:t>
      </w:r>
      <w:r w:rsidR="00B85E01">
        <w:rPr>
          <w:sz w:val="20"/>
        </w:rPr>
        <w:t>small</w:t>
      </w:r>
      <w:r w:rsidR="00D4154C">
        <w:rPr>
          <w:sz w:val="20"/>
        </w:rPr>
        <w:t xml:space="preserve"> in absolute value</w:t>
      </w:r>
      <w:r w:rsidR="00B85E01">
        <w:rPr>
          <w:sz w:val="20"/>
        </w:rPr>
        <w:t xml:space="preserve"> (but not zero)</w:t>
      </w:r>
      <w:r w:rsidR="00D4154C">
        <w:rPr>
          <w:sz w:val="20"/>
        </w:rPr>
        <w:t xml:space="preserve"> then buyers</w:t>
      </w:r>
    </w:p>
    <w:p w:rsidR="00D4154C" w:rsidRPr="00B85E01" w:rsidRDefault="00D4154C" w:rsidP="001D067B">
      <w:pPr>
        <w:pStyle w:val="ListParagraph"/>
        <w:numPr>
          <w:ilvl w:val="0"/>
          <w:numId w:val="9"/>
        </w:numPr>
        <w:rPr>
          <w:sz w:val="20"/>
        </w:rPr>
      </w:pPr>
      <w:r w:rsidRPr="00B85E01">
        <w:rPr>
          <w:sz w:val="20"/>
        </w:rPr>
        <w:t>are not very sensitive to price.</w:t>
      </w:r>
    </w:p>
    <w:p w:rsidR="00D4154C" w:rsidRPr="00B85E01" w:rsidRDefault="00D4154C" w:rsidP="001D067B">
      <w:pPr>
        <w:pStyle w:val="ListParagraph"/>
        <w:numPr>
          <w:ilvl w:val="0"/>
          <w:numId w:val="9"/>
        </w:numPr>
        <w:rPr>
          <w:sz w:val="20"/>
        </w:rPr>
      </w:pPr>
      <w:r w:rsidRPr="00B85E01">
        <w:rPr>
          <w:sz w:val="20"/>
        </w:rPr>
        <w:t>are very sensitive to price.</w:t>
      </w:r>
    </w:p>
    <w:p w:rsidR="00D4154C" w:rsidRPr="00B85E01" w:rsidRDefault="00D4154C" w:rsidP="001D067B">
      <w:pPr>
        <w:pStyle w:val="ListParagraph"/>
        <w:numPr>
          <w:ilvl w:val="0"/>
          <w:numId w:val="9"/>
        </w:numPr>
        <w:rPr>
          <w:sz w:val="20"/>
        </w:rPr>
      </w:pPr>
      <w:r w:rsidRPr="00B85E01">
        <w:rPr>
          <w:sz w:val="20"/>
        </w:rPr>
        <w:t>buy the same amount of the good, regardless of price.</w:t>
      </w:r>
    </w:p>
    <w:p w:rsidR="00D4154C" w:rsidRPr="00B85E01" w:rsidRDefault="00E9267B" w:rsidP="001D067B">
      <w:pPr>
        <w:pStyle w:val="ListParagraph"/>
        <w:numPr>
          <w:ilvl w:val="0"/>
          <w:numId w:val="9"/>
        </w:numPr>
        <w:rPr>
          <w:sz w:val="20"/>
        </w:rPr>
      </w:pPr>
      <w:r w:rsidRPr="00B85E01">
        <w:rPr>
          <w:sz w:val="20"/>
        </w:rPr>
        <w:t>Cannot be determined from information given.</w:t>
      </w:r>
    </w:p>
    <w:p w:rsidR="00D4154C" w:rsidRDefault="00D4154C" w:rsidP="00FE6A43">
      <w:pPr>
        <w:rPr>
          <w:sz w:val="20"/>
        </w:rPr>
      </w:pPr>
    </w:p>
    <w:p w:rsidR="006A56EF" w:rsidRDefault="006A56EF" w:rsidP="00FE6A43">
      <w:pPr>
        <w:rPr>
          <w:sz w:val="20"/>
        </w:rPr>
      </w:pPr>
      <w:r>
        <w:rPr>
          <w:sz w:val="20"/>
        </w:rPr>
        <w:t>(</w:t>
      </w:r>
      <w:r w:rsidR="00B442C7">
        <w:rPr>
          <w:sz w:val="20"/>
        </w:rPr>
        <w:t>7</w:t>
      </w:r>
      <w:r>
        <w:rPr>
          <w:sz w:val="20"/>
        </w:rPr>
        <w:t xml:space="preserve">) </w:t>
      </w:r>
      <w:r w:rsidR="00E9267B">
        <w:rPr>
          <w:sz w:val="20"/>
        </w:rPr>
        <w:t xml:space="preserve">If consumers have </w:t>
      </w:r>
      <w:r w:rsidR="00B85E01">
        <w:rPr>
          <w:sz w:val="20"/>
        </w:rPr>
        <w:t>less</w:t>
      </w:r>
      <w:r w:rsidR="00E9267B">
        <w:rPr>
          <w:sz w:val="20"/>
        </w:rPr>
        <w:t xml:space="preserve"> time to adjust to a price change of a good, the demand for the good will be</w:t>
      </w:r>
    </w:p>
    <w:p w:rsidR="006A56EF" w:rsidRDefault="00E9267B" w:rsidP="001D067B">
      <w:pPr>
        <w:numPr>
          <w:ilvl w:val="0"/>
          <w:numId w:val="6"/>
        </w:numPr>
        <w:rPr>
          <w:sz w:val="20"/>
        </w:rPr>
      </w:pPr>
      <w:r>
        <w:rPr>
          <w:sz w:val="20"/>
        </w:rPr>
        <w:t>more elastic.</w:t>
      </w:r>
    </w:p>
    <w:p w:rsidR="00533FF3" w:rsidRDefault="00E9267B" w:rsidP="001D067B">
      <w:pPr>
        <w:numPr>
          <w:ilvl w:val="0"/>
          <w:numId w:val="6"/>
        </w:numPr>
        <w:rPr>
          <w:sz w:val="20"/>
        </w:rPr>
      </w:pPr>
      <w:r>
        <w:rPr>
          <w:sz w:val="20"/>
        </w:rPr>
        <w:t>less elastic</w:t>
      </w:r>
      <w:r w:rsidR="00533FF3">
        <w:rPr>
          <w:sz w:val="20"/>
        </w:rPr>
        <w:t>.</w:t>
      </w:r>
    </w:p>
    <w:p w:rsidR="00533FF3" w:rsidRDefault="00E9267B" w:rsidP="001D067B">
      <w:pPr>
        <w:numPr>
          <w:ilvl w:val="0"/>
          <w:numId w:val="6"/>
        </w:numPr>
        <w:rPr>
          <w:sz w:val="20"/>
        </w:rPr>
      </w:pPr>
      <w:r>
        <w:rPr>
          <w:sz w:val="20"/>
        </w:rPr>
        <w:t>perfectly inelastic</w:t>
      </w:r>
      <w:r w:rsidR="00533FF3">
        <w:rPr>
          <w:sz w:val="20"/>
        </w:rPr>
        <w:t>.</w:t>
      </w:r>
    </w:p>
    <w:p w:rsidR="00533FF3" w:rsidRDefault="00533FF3" w:rsidP="001D067B">
      <w:pPr>
        <w:numPr>
          <w:ilvl w:val="0"/>
          <w:numId w:val="6"/>
        </w:numPr>
        <w:rPr>
          <w:sz w:val="20"/>
        </w:rPr>
      </w:pPr>
      <w:r>
        <w:rPr>
          <w:sz w:val="20"/>
        </w:rPr>
        <w:t>Cannot be determined from information given.</w:t>
      </w:r>
    </w:p>
    <w:p w:rsidR="00533FF3" w:rsidRDefault="00533FF3" w:rsidP="00FE6A43">
      <w:pPr>
        <w:rPr>
          <w:sz w:val="20"/>
        </w:rPr>
      </w:pPr>
    </w:p>
    <w:p w:rsidR="00AE2BA8" w:rsidRPr="00AE2BA8" w:rsidRDefault="003505AD" w:rsidP="00D649B0">
      <w:pPr>
        <w:rPr>
          <w:sz w:val="20"/>
        </w:rPr>
      </w:pPr>
      <w:r>
        <w:rPr>
          <w:sz w:val="20"/>
        </w:rPr>
        <w:br w:type="column"/>
      </w:r>
      <w:r w:rsidR="00D649B0">
        <w:rPr>
          <w:sz w:val="20"/>
        </w:rPr>
        <w:lastRenderedPageBreak/>
        <w:t>(</w:t>
      </w:r>
      <w:r w:rsidR="00B442C7">
        <w:rPr>
          <w:sz w:val="20"/>
        </w:rPr>
        <w:t>8</w:t>
      </w:r>
      <w:r w:rsidR="00D649B0">
        <w:rPr>
          <w:sz w:val="20"/>
        </w:rPr>
        <w:t xml:space="preserve">) </w:t>
      </w:r>
      <w:r w:rsidR="00E9267B">
        <w:rPr>
          <w:sz w:val="20"/>
        </w:rPr>
        <w:t>Initially, City A had landline (wired) telephone service but no mobile (wireless) telephone service.  Later, mobile telephone service became available.  As a result, the elasticity of demand for landline telephone service</w:t>
      </w:r>
    </w:p>
    <w:p w:rsidR="00B85E01" w:rsidRDefault="00B85E01" w:rsidP="001D067B">
      <w:pPr>
        <w:numPr>
          <w:ilvl w:val="0"/>
          <w:numId w:val="1"/>
        </w:numPr>
        <w:overflowPunct w:val="0"/>
        <w:autoSpaceDE w:val="0"/>
        <w:autoSpaceDN w:val="0"/>
        <w:adjustRightInd w:val="0"/>
        <w:textAlignment w:val="baseline"/>
        <w:rPr>
          <w:sz w:val="20"/>
        </w:rPr>
      </w:pPr>
      <w:r>
        <w:rPr>
          <w:sz w:val="20"/>
        </w:rPr>
        <w:t>became more elastic.</w:t>
      </w:r>
    </w:p>
    <w:p w:rsidR="00D649B0" w:rsidRDefault="00E9267B" w:rsidP="001D067B">
      <w:pPr>
        <w:numPr>
          <w:ilvl w:val="0"/>
          <w:numId w:val="1"/>
        </w:numPr>
        <w:overflowPunct w:val="0"/>
        <w:autoSpaceDE w:val="0"/>
        <w:autoSpaceDN w:val="0"/>
        <w:adjustRightInd w:val="0"/>
        <w:textAlignment w:val="baseline"/>
        <w:rPr>
          <w:sz w:val="20"/>
        </w:rPr>
      </w:pPr>
      <w:r>
        <w:rPr>
          <w:sz w:val="20"/>
        </w:rPr>
        <w:t>became less elastic</w:t>
      </w:r>
      <w:r w:rsidR="00D649B0">
        <w:rPr>
          <w:sz w:val="20"/>
        </w:rPr>
        <w:t>.</w:t>
      </w:r>
    </w:p>
    <w:p w:rsidR="00D649B0" w:rsidRDefault="00E9267B" w:rsidP="001D067B">
      <w:pPr>
        <w:numPr>
          <w:ilvl w:val="0"/>
          <w:numId w:val="1"/>
        </w:numPr>
        <w:overflowPunct w:val="0"/>
        <w:autoSpaceDE w:val="0"/>
        <w:autoSpaceDN w:val="0"/>
        <w:adjustRightInd w:val="0"/>
        <w:textAlignment w:val="baseline"/>
        <w:rPr>
          <w:sz w:val="20"/>
        </w:rPr>
      </w:pPr>
      <w:r>
        <w:rPr>
          <w:sz w:val="20"/>
        </w:rPr>
        <w:t>was unaffected because the product was unchanged</w:t>
      </w:r>
      <w:r w:rsidR="00D649B0">
        <w:rPr>
          <w:sz w:val="20"/>
        </w:rPr>
        <w:t>.</w:t>
      </w:r>
    </w:p>
    <w:p w:rsidR="00D649B0" w:rsidRDefault="00340964" w:rsidP="001D067B">
      <w:pPr>
        <w:numPr>
          <w:ilvl w:val="0"/>
          <w:numId w:val="1"/>
        </w:numPr>
        <w:overflowPunct w:val="0"/>
        <w:autoSpaceDE w:val="0"/>
        <w:autoSpaceDN w:val="0"/>
        <w:adjustRightInd w:val="0"/>
        <w:textAlignment w:val="baseline"/>
        <w:rPr>
          <w:sz w:val="20"/>
        </w:rPr>
      </w:pPr>
      <w:r>
        <w:rPr>
          <w:sz w:val="20"/>
        </w:rPr>
        <w:t>Cannot be determined from information given</w:t>
      </w:r>
      <w:r w:rsidR="00D649B0">
        <w:rPr>
          <w:sz w:val="20"/>
        </w:rPr>
        <w:t>.</w:t>
      </w:r>
    </w:p>
    <w:p w:rsidR="00D649B0" w:rsidRDefault="00D649B0" w:rsidP="00D649B0">
      <w:pPr>
        <w:rPr>
          <w:sz w:val="20"/>
        </w:rPr>
      </w:pPr>
    </w:p>
    <w:p w:rsidR="0022334E" w:rsidRDefault="0022334E" w:rsidP="0022334E">
      <w:pPr>
        <w:rPr>
          <w:sz w:val="20"/>
        </w:rPr>
      </w:pPr>
      <w:r>
        <w:rPr>
          <w:sz w:val="20"/>
        </w:rPr>
        <w:lastRenderedPageBreak/>
        <w:t>(</w:t>
      </w:r>
      <w:r w:rsidR="00B442C7">
        <w:rPr>
          <w:sz w:val="20"/>
        </w:rPr>
        <w:t>9</w:t>
      </w:r>
      <w:r>
        <w:rPr>
          <w:sz w:val="20"/>
        </w:rPr>
        <w:t xml:space="preserve">) </w:t>
      </w:r>
      <w:r w:rsidR="00B85E01">
        <w:rPr>
          <w:sz w:val="20"/>
        </w:rPr>
        <w:t>Suppose t</w:t>
      </w:r>
      <w:r>
        <w:rPr>
          <w:sz w:val="20"/>
        </w:rPr>
        <w:t xml:space="preserve">he price elasticity of demand for </w:t>
      </w:r>
      <w:r w:rsidR="00B85E01">
        <w:rPr>
          <w:sz w:val="20"/>
        </w:rPr>
        <w:t>bacon</w:t>
      </w:r>
      <w:r>
        <w:rPr>
          <w:sz w:val="20"/>
        </w:rPr>
        <w:t xml:space="preserve"> is about </w:t>
      </w:r>
      <w:r w:rsidR="008E5C84" w:rsidRPr="008E5C84">
        <w:rPr>
          <w:sz w:val="20"/>
          <w:szCs w:val="20"/>
        </w:rPr>
        <w:t>–</w:t>
      </w:r>
      <w:r w:rsidR="008E5C84">
        <w:rPr>
          <w:sz w:val="20"/>
          <w:szCs w:val="20"/>
        </w:rPr>
        <w:t xml:space="preserve"> </w:t>
      </w:r>
      <w:r w:rsidR="00B85E01">
        <w:rPr>
          <w:sz w:val="20"/>
        </w:rPr>
        <w:t>2</w:t>
      </w:r>
      <w:r>
        <w:rPr>
          <w:sz w:val="20"/>
        </w:rPr>
        <w:t xml:space="preserve">.  If the price of </w:t>
      </w:r>
      <w:r w:rsidR="00B85E01">
        <w:rPr>
          <w:sz w:val="20"/>
        </w:rPr>
        <w:t>bacon</w:t>
      </w:r>
      <w:r>
        <w:rPr>
          <w:sz w:val="20"/>
        </w:rPr>
        <w:t xml:space="preserve"> rises, then the amount of money consumers spend on </w:t>
      </w:r>
      <w:r w:rsidR="00B85E01">
        <w:rPr>
          <w:sz w:val="20"/>
        </w:rPr>
        <w:t>bacon</w:t>
      </w:r>
      <w:r>
        <w:rPr>
          <w:sz w:val="20"/>
        </w:rPr>
        <w:t xml:space="preserve"> will</w:t>
      </w:r>
    </w:p>
    <w:p w:rsidR="0022334E" w:rsidRDefault="0022334E" w:rsidP="001D067B">
      <w:pPr>
        <w:numPr>
          <w:ilvl w:val="0"/>
          <w:numId w:val="5"/>
        </w:numPr>
        <w:rPr>
          <w:sz w:val="20"/>
        </w:rPr>
      </w:pPr>
      <w:r>
        <w:rPr>
          <w:sz w:val="20"/>
        </w:rPr>
        <w:t>increase.</w:t>
      </w:r>
    </w:p>
    <w:p w:rsidR="0022334E" w:rsidRDefault="0022334E" w:rsidP="001D067B">
      <w:pPr>
        <w:numPr>
          <w:ilvl w:val="0"/>
          <w:numId w:val="5"/>
        </w:numPr>
        <w:rPr>
          <w:sz w:val="20"/>
        </w:rPr>
      </w:pPr>
      <w:r>
        <w:rPr>
          <w:sz w:val="20"/>
        </w:rPr>
        <w:t>decrease.</w:t>
      </w:r>
    </w:p>
    <w:p w:rsidR="0022334E" w:rsidRDefault="0022334E" w:rsidP="001D067B">
      <w:pPr>
        <w:numPr>
          <w:ilvl w:val="0"/>
          <w:numId w:val="5"/>
        </w:numPr>
        <w:rPr>
          <w:sz w:val="20"/>
        </w:rPr>
      </w:pPr>
      <w:r>
        <w:rPr>
          <w:sz w:val="20"/>
        </w:rPr>
        <w:t>remain constant.</w:t>
      </w:r>
    </w:p>
    <w:p w:rsidR="0022334E" w:rsidRDefault="0022334E" w:rsidP="001D067B">
      <w:pPr>
        <w:numPr>
          <w:ilvl w:val="0"/>
          <w:numId w:val="5"/>
        </w:numPr>
        <w:rPr>
          <w:sz w:val="20"/>
        </w:rPr>
      </w:pPr>
      <w:r>
        <w:rPr>
          <w:sz w:val="20"/>
        </w:rPr>
        <w:t>cannot be determined from information given.</w:t>
      </w:r>
    </w:p>
    <w:p w:rsidR="0022334E" w:rsidRDefault="0022334E" w:rsidP="0022334E">
      <w:pPr>
        <w:rPr>
          <w:sz w:val="20"/>
        </w:rPr>
      </w:pPr>
    </w:p>
    <w:p w:rsidR="001534E2" w:rsidRDefault="001534E2" w:rsidP="00FE6A43">
      <w:pPr>
        <w:rPr>
          <w:sz w:val="20"/>
        </w:rPr>
      </w:pPr>
    </w:p>
    <w:p w:rsidR="00D4154C" w:rsidRDefault="00D4154C" w:rsidP="00FE6A43">
      <w:pPr>
        <w:rPr>
          <w:sz w:val="20"/>
        </w:rPr>
      </w:pPr>
    </w:p>
    <w:p w:rsidR="00533FF3" w:rsidRDefault="00533FF3" w:rsidP="00FE6A43">
      <w:pPr>
        <w:rPr>
          <w:sz w:val="20"/>
        </w:rPr>
      </w:pPr>
    </w:p>
    <w:p w:rsidR="00533FF3" w:rsidRDefault="00533FF3" w:rsidP="00FE6A43">
      <w:pPr>
        <w:rPr>
          <w:sz w:val="20"/>
          <w:szCs w:val="20"/>
        </w:rPr>
        <w:sectPr w:rsidR="00533FF3" w:rsidSect="00DC447F">
          <w:type w:val="continuous"/>
          <w:pgSz w:w="12240" w:h="15840" w:code="1"/>
          <w:pgMar w:top="1440" w:right="1440" w:bottom="1440" w:left="1440" w:header="720" w:footer="720" w:gutter="0"/>
          <w:cols w:num="2" w:space="720" w:equalWidth="0">
            <w:col w:w="4320" w:space="720"/>
            <w:col w:w="4320"/>
          </w:cols>
          <w:docGrid w:linePitch="360"/>
        </w:sectPr>
      </w:pPr>
    </w:p>
    <w:p w:rsidR="0022334E" w:rsidRPr="0022334E" w:rsidRDefault="0022334E" w:rsidP="0022334E">
      <w:pPr>
        <w:rPr>
          <w:sz w:val="20"/>
        </w:rPr>
      </w:pPr>
    </w:p>
    <w:p w:rsidR="0022334E" w:rsidRPr="0022334E" w:rsidRDefault="0022334E" w:rsidP="0022334E">
      <w:pPr>
        <w:rPr>
          <w:sz w:val="20"/>
        </w:rPr>
      </w:pPr>
    </w:p>
    <w:p w:rsidR="0022334E" w:rsidRDefault="0022334E" w:rsidP="0022334E">
      <w:pPr>
        <w:rPr>
          <w:sz w:val="20"/>
        </w:rPr>
      </w:pPr>
    </w:p>
    <w:p w:rsidR="001534E2" w:rsidRDefault="001534E2" w:rsidP="0022334E">
      <w:pPr>
        <w:rPr>
          <w:sz w:val="20"/>
        </w:rPr>
      </w:pPr>
    </w:p>
    <w:p w:rsidR="001534E2" w:rsidRDefault="001534E2" w:rsidP="0022334E">
      <w:pPr>
        <w:rPr>
          <w:sz w:val="20"/>
        </w:rPr>
      </w:pPr>
    </w:p>
    <w:p w:rsidR="001534E2" w:rsidRDefault="001534E2" w:rsidP="0022334E">
      <w:pPr>
        <w:rPr>
          <w:sz w:val="20"/>
        </w:rPr>
      </w:pPr>
    </w:p>
    <w:p w:rsidR="001534E2" w:rsidRDefault="001534E2" w:rsidP="0022334E">
      <w:pPr>
        <w:rPr>
          <w:sz w:val="20"/>
        </w:rPr>
      </w:pPr>
    </w:p>
    <w:p w:rsidR="001534E2" w:rsidRPr="0022334E" w:rsidRDefault="001534E2" w:rsidP="0022334E">
      <w:pPr>
        <w:rPr>
          <w:sz w:val="20"/>
        </w:rPr>
      </w:pPr>
    </w:p>
    <w:p w:rsidR="0022334E" w:rsidRPr="0022334E" w:rsidRDefault="0022334E" w:rsidP="0022334E">
      <w:pPr>
        <w:rPr>
          <w:sz w:val="20"/>
        </w:rPr>
      </w:pPr>
    </w:p>
    <w:p w:rsidR="0022334E" w:rsidRPr="0022334E" w:rsidRDefault="0022334E" w:rsidP="0022334E">
      <w:pPr>
        <w:pBdr>
          <w:top w:val="single" w:sz="4" w:space="1" w:color="auto"/>
        </w:pBdr>
        <w:rPr>
          <w:sz w:val="20"/>
        </w:rPr>
      </w:pPr>
    </w:p>
    <w:p w:rsidR="00287C6E" w:rsidRDefault="00287C6E" w:rsidP="0022334E">
      <w:pPr>
        <w:rPr>
          <w:sz w:val="20"/>
        </w:rPr>
      </w:pPr>
      <w:r>
        <w:rPr>
          <w:b/>
          <w:sz w:val="20"/>
        </w:rPr>
        <w:t>II.  Problems:</w:t>
      </w:r>
      <w:r>
        <w:rPr>
          <w:sz w:val="20"/>
        </w:rPr>
        <w:t xml:space="preserve">  Insert your answer to each question below in the box provided.  Feel free to use the margins for scratch work</w:t>
      </w:r>
      <w:r>
        <w:rPr>
          <w:sz w:val="20"/>
        </w:rPr>
        <w:sym w:font="Symbol" w:char="F0BE"/>
      </w:r>
      <w:r>
        <w:rPr>
          <w:sz w:val="20"/>
        </w:rPr>
        <w:t>only the answers in the boxes will be graded.  Work carefully</w:t>
      </w:r>
      <w:r>
        <w:rPr>
          <w:sz w:val="20"/>
        </w:rPr>
        <w:sym w:font="Symbol" w:char="F0BE"/>
      </w:r>
      <w:r>
        <w:rPr>
          <w:sz w:val="20"/>
        </w:rPr>
        <w:t>partial credit is not normally given for questions in this section.</w:t>
      </w:r>
    </w:p>
    <w:p w:rsidR="00250CED" w:rsidRDefault="00250CED" w:rsidP="00A82B38">
      <w:pPr>
        <w:rPr>
          <w:sz w:val="20"/>
          <w:szCs w:val="20"/>
        </w:rPr>
      </w:pPr>
    </w:p>
    <w:p w:rsidR="00250CED" w:rsidRDefault="00250CED" w:rsidP="00A82B38">
      <w:pPr>
        <w:rPr>
          <w:sz w:val="20"/>
          <w:szCs w:val="20"/>
        </w:rPr>
      </w:pPr>
    </w:p>
    <w:p w:rsidR="004A5F21" w:rsidRDefault="004A5F21" w:rsidP="004A5F21">
      <w:pPr>
        <w:rPr>
          <w:sz w:val="20"/>
          <w:szCs w:val="20"/>
        </w:rPr>
      </w:pPr>
      <w:r>
        <w:rPr>
          <w:sz w:val="20"/>
          <w:szCs w:val="20"/>
        </w:rPr>
        <w:t xml:space="preserve">(1) [Intro to antitrust: 4 pts]  Fill in the blanks:  Antitrust policy is enforced by two </w:t>
      </w:r>
      <w:smartTag w:uri="urn:schemas-microsoft-com:office:smarttags" w:element="place">
        <w:smartTag w:uri="urn:schemas-microsoft-com:office:smarttags" w:element="country-region">
          <w:r>
            <w:rPr>
              <w:sz w:val="20"/>
              <w:szCs w:val="20"/>
            </w:rPr>
            <w:t>U.S.</w:t>
          </w:r>
        </w:smartTag>
      </w:smartTag>
      <w:r>
        <w:rPr>
          <w:sz w:val="20"/>
          <w:szCs w:val="20"/>
        </w:rPr>
        <w:t xml:space="preserve"> federal agencies:  the</w:t>
      </w:r>
    </w:p>
    <w:p w:rsidR="004A5F21" w:rsidRDefault="004A5F21" w:rsidP="004A5F21">
      <w:pPr>
        <w:rPr>
          <w:sz w:val="20"/>
          <w:szCs w:val="20"/>
        </w:rPr>
      </w:pPr>
    </w:p>
    <w:p w:rsidR="004A5F21" w:rsidRDefault="004A5F21" w:rsidP="004A5F21">
      <w:pPr>
        <w:rPr>
          <w:sz w:val="20"/>
          <w:szCs w:val="20"/>
        </w:rPr>
      </w:pPr>
    </w:p>
    <w:p w:rsidR="004A5F21" w:rsidRDefault="004A5F21" w:rsidP="004A5F21">
      <w:pPr>
        <w:rPr>
          <w:sz w:val="20"/>
          <w:szCs w:val="20"/>
        </w:rPr>
      </w:pPr>
      <w:r>
        <w:rPr>
          <w:sz w:val="20"/>
          <w:szCs w:val="20"/>
        </w:rPr>
        <w:t>__________________________ Division of the ___________________________ Department, and the</w:t>
      </w:r>
    </w:p>
    <w:p w:rsidR="004A5F21" w:rsidRDefault="004A5F21" w:rsidP="004A5F21">
      <w:pPr>
        <w:rPr>
          <w:sz w:val="20"/>
          <w:szCs w:val="20"/>
        </w:rPr>
      </w:pPr>
    </w:p>
    <w:p w:rsidR="004A5F21" w:rsidRDefault="004A5F21" w:rsidP="004A5F21">
      <w:pPr>
        <w:rPr>
          <w:sz w:val="20"/>
          <w:szCs w:val="20"/>
        </w:rPr>
      </w:pPr>
    </w:p>
    <w:p w:rsidR="004A5F21" w:rsidRDefault="004A5F21" w:rsidP="004A5F21">
      <w:pPr>
        <w:rPr>
          <w:sz w:val="20"/>
          <w:szCs w:val="20"/>
        </w:rPr>
      </w:pPr>
      <w:r>
        <w:rPr>
          <w:sz w:val="20"/>
          <w:szCs w:val="20"/>
        </w:rPr>
        <w:t>__________________________________________________________________ Commission.</w:t>
      </w:r>
    </w:p>
    <w:p w:rsidR="006A56EF" w:rsidRDefault="006A56EF" w:rsidP="00A82B38">
      <w:pPr>
        <w:rPr>
          <w:sz w:val="20"/>
          <w:szCs w:val="20"/>
        </w:rPr>
      </w:pPr>
    </w:p>
    <w:p w:rsidR="006A56EF" w:rsidRDefault="006A56EF" w:rsidP="00A82B38">
      <w:pPr>
        <w:rPr>
          <w:sz w:val="20"/>
          <w:szCs w:val="20"/>
        </w:rPr>
      </w:pPr>
    </w:p>
    <w:p w:rsidR="00A82B38" w:rsidRDefault="00FE6A43" w:rsidP="00A82B38">
      <w:pPr>
        <w:rPr>
          <w:sz w:val="20"/>
        </w:rPr>
      </w:pPr>
      <w:r>
        <w:rPr>
          <w:sz w:val="20"/>
          <w:szCs w:val="20"/>
        </w:rPr>
        <w:br w:type="page"/>
      </w:r>
      <w:r w:rsidR="00A82B38">
        <w:rPr>
          <w:sz w:val="20"/>
        </w:rPr>
        <w:lastRenderedPageBreak/>
        <w:t>(</w:t>
      </w:r>
      <w:r w:rsidR="001534E2">
        <w:rPr>
          <w:sz w:val="20"/>
        </w:rPr>
        <w:t>2</w:t>
      </w:r>
      <w:r w:rsidR="00A82B38">
        <w:rPr>
          <w:sz w:val="20"/>
        </w:rPr>
        <w:t>) [Demand and supply, simultaneous equations:  2</w:t>
      </w:r>
      <w:r w:rsidR="00A64AD4">
        <w:rPr>
          <w:sz w:val="20"/>
        </w:rPr>
        <w:t>6</w:t>
      </w:r>
      <w:r w:rsidR="00A82B38">
        <w:rPr>
          <w:sz w:val="20"/>
        </w:rPr>
        <w:t xml:space="preserve"> pts]  Suppose demand and supply for </w:t>
      </w:r>
      <w:r w:rsidR="00263EAE">
        <w:rPr>
          <w:sz w:val="20"/>
        </w:rPr>
        <w:t>flashlights</w:t>
      </w:r>
      <w:r w:rsidR="00A82B38">
        <w:rPr>
          <w:sz w:val="20"/>
        </w:rPr>
        <w:t xml:space="preserve"> are given by the following equations.</w:t>
      </w:r>
    </w:p>
    <w:p w:rsidR="00A82B38" w:rsidRDefault="00A82B38" w:rsidP="00A82B38">
      <w:pPr>
        <w:rPr>
          <w:sz w:val="20"/>
        </w:rPr>
      </w:pPr>
    </w:p>
    <w:p w:rsidR="00A82B38" w:rsidRPr="00AC707C" w:rsidRDefault="00A82B38" w:rsidP="00A82B38">
      <w:pPr>
        <w:rPr>
          <w:sz w:val="28"/>
          <w:szCs w:val="28"/>
        </w:rPr>
      </w:pPr>
      <w:r>
        <w:rPr>
          <w:sz w:val="28"/>
          <w:szCs w:val="28"/>
        </w:rPr>
        <w:tab/>
      </w:r>
      <w:r>
        <w:rPr>
          <w:sz w:val="28"/>
          <w:szCs w:val="28"/>
        </w:rPr>
        <w:tab/>
      </w:r>
      <w:r w:rsidRPr="00AC707C">
        <w:rPr>
          <w:sz w:val="28"/>
          <w:szCs w:val="28"/>
        </w:rPr>
        <w:t>Demand:  P = 1</w:t>
      </w:r>
      <w:r w:rsidR="00CD220F">
        <w:rPr>
          <w:sz w:val="28"/>
          <w:szCs w:val="28"/>
        </w:rPr>
        <w:t>5</w:t>
      </w:r>
      <w:r w:rsidRPr="00AC707C">
        <w:rPr>
          <w:sz w:val="28"/>
          <w:szCs w:val="28"/>
        </w:rPr>
        <w:t xml:space="preserve"> – (Q/</w:t>
      </w:r>
      <w:r w:rsidR="00CD220F">
        <w:rPr>
          <w:sz w:val="28"/>
          <w:szCs w:val="28"/>
        </w:rPr>
        <w:t>2</w:t>
      </w:r>
      <w:r w:rsidRPr="00AC707C">
        <w:rPr>
          <w:sz w:val="28"/>
          <w:szCs w:val="28"/>
        </w:rPr>
        <w:t>0)</w:t>
      </w:r>
      <w:r w:rsidRPr="00AC707C">
        <w:rPr>
          <w:sz w:val="28"/>
          <w:szCs w:val="28"/>
        </w:rPr>
        <w:tab/>
      </w:r>
      <w:r w:rsidRPr="00AC707C">
        <w:rPr>
          <w:sz w:val="28"/>
          <w:szCs w:val="28"/>
        </w:rPr>
        <w:tab/>
        <w:t xml:space="preserve">Supply:  P = </w:t>
      </w:r>
      <w:r w:rsidR="00CD220F">
        <w:rPr>
          <w:sz w:val="28"/>
          <w:szCs w:val="28"/>
        </w:rPr>
        <w:t>6</w:t>
      </w:r>
      <w:r w:rsidRPr="00AC707C">
        <w:rPr>
          <w:sz w:val="28"/>
          <w:szCs w:val="28"/>
        </w:rPr>
        <w:t xml:space="preserve"> + (Q/</w:t>
      </w:r>
      <w:r w:rsidR="00CD220F">
        <w:rPr>
          <w:sz w:val="28"/>
          <w:szCs w:val="28"/>
        </w:rPr>
        <w:t>1</w:t>
      </w:r>
      <w:r w:rsidRPr="00AC707C">
        <w:rPr>
          <w:sz w:val="28"/>
          <w:szCs w:val="28"/>
        </w:rPr>
        <w:t>0)</w:t>
      </w:r>
    </w:p>
    <w:p w:rsidR="00250CED" w:rsidRDefault="00250CED" w:rsidP="00A82B38">
      <w:pPr>
        <w:rPr>
          <w:sz w:val="20"/>
        </w:rPr>
      </w:pPr>
    </w:p>
    <w:p w:rsidR="004A5F21" w:rsidRDefault="004A5F21" w:rsidP="004A5F21">
      <w:pPr>
        <w:ind w:left="450" w:hanging="270"/>
        <w:rPr>
          <w:sz w:val="20"/>
        </w:rPr>
      </w:pPr>
      <w:r>
        <w:rPr>
          <w:sz w:val="20"/>
        </w:rPr>
        <w:t>a.  [12 pts] Solve for the market equilibrium price (P*) and quantity (Q*) for flashlights.  Show your work and circle your final answers.</w:t>
      </w: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Pr="003B019D" w:rsidRDefault="00A82B38" w:rsidP="00A82B38">
      <w:pPr>
        <w:rPr>
          <w:sz w:val="20"/>
        </w:rPr>
      </w:pPr>
    </w:p>
    <w:tbl>
      <w:tblPr>
        <w:tblW w:w="0" w:type="auto"/>
        <w:jc w:val="right"/>
        <w:tblLayout w:type="fixed"/>
        <w:tblLook w:val="0000"/>
      </w:tblPr>
      <w:tblGrid>
        <w:gridCol w:w="6480"/>
        <w:gridCol w:w="2880"/>
      </w:tblGrid>
      <w:tr w:rsidR="00A82B38">
        <w:trPr>
          <w:jc w:val="right"/>
        </w:trPr>
        <w:tc>
          <w:tcPr>
            <w:tcW w:w="6480" w:type="dxa"/>
            <w:tcBorders>
              <w:top w:val="nil"/>
              <w:left w:val="nil"/>
              <w:bottom w:val="nil"/>
              <w:right w:val="nil"/>
            </w:tcBorders>
          </w:tcPr>
          <w:p w:rsidR="00A82B38" w:rsidRDefault="00250CED" w:rsidP="005B7505">
            <w:pPr>
              <w:ind w:left="234" w:hanging="234"/>
              <w:rPr>
                <w:sz w:val="20"/>
              </w:rPr>
            </w:pPr>
            <w:r>
              <w:rPr>
                <w:sz w:val="20"/>
              </w:rPr>
              <w:t>b</w:t>
            </w:r>
            <w:r w:rsidR="00A82B38">
              <w:rPr>
                <w:sz w:val="20"/>
              </w:rPr>
              <w:t xml:space="preserve">.  </w:t>
            </w:r>
            <w:r w:rsidR="00A64AD4">
              <w:rPr>
                <w:sz w:val="20"/>
              </w:rPr>
              <w:t xml:space="preserve">[2 pts] </w:t>
            </w:r>
            <w:r w:rsidR="00A82B38">
              <w:rPr>
                <w:sz w:val="20"/>
              </w:rPr>
              <w:t>Compute total revenue for sellers (which equals total spending for buyers).</w:t>
            </w:r>
          </w:p>
        </w:tc>
        <w:tc>
          <w:tcPr>
            <w:tcW w:w="2880" w:type="dxa"/>
            <w:tcBorders>
              <w:top w:val="single" w:sz="6" w:space="0" w:color="auto"/>
              <w:left w:val="single" w:sz="6" w:space="0" w:color="auto"/>
              <w:bottom w:val="single" w:sz="4" w:space="0" w:color="auto"/>
              <w:right w:val="single" w:sz="6" w:space="0" w:color="auto"/>
            </w:tcBorders>
          </w:tcPr>
          <w:p w:rsidR="00A82B38" w:rsidRDefault="00A82B38" w:rsidP="005B7505">
            <w:pPr>
              <w:rPr>
                <w:sz w:val="32"/>
              </w:rPr>
            </w:pPr>
            <w:r>
              <w:rPr>
                <w:sz w:val="32"/>
              </w:rPr>
              <w:t>$</w:t>
            </w:r>
          </w:p>
        </w:tc>
      </w:tr>
      <w:tr w:rsidR="00A82B38">
        <w:trPr>
          <w:jc w:val="right"/>
        </w:trPr>
        <w:tc>
          <w:tcPr>
            <w:tcW w:w="6480" w:type="dxa"/>
            <w:tcBorders>
              <w:top w:val="nil"/>
              <w:left w:val="nil"/>
              <w:bottom w:val="nil"/>
            </w:tcBorders>
          </w:tcPr>
          <w:p w:rsidR="00A82B38" w:rsidRDefault="00250CED" w:rsidP="005B7505">
            <w:pPr>
              <w:ind w:left="234" w:hanging="234"/>
              <w:rPr>
                <w:sz w:val="20"/>
              </w:rPr>
            </w:pPr>
            <w:r>
              <w:rPr>
                <w:sz w:val="20"/>
              </w:rPr>
              <w:t>c</w:t>
            </w:r>
            <w:r w:rsidR="00A82B38">
              <w:rPr>
                <w:sz w:val="20"/>
              </w:rPr>
              <w:t xml:space="preserve">.  </w:t>
            </w:r>
            <w:r w:rsidR="00A64AD4">
              <w:rPr>
                <w:sz w:val="20"/>
              </w:rPr>
              <w:t xml:space="preserve">[12 pts] </w:t>
            </w:r>
            <w:r w:rsidR="00A82B38">
              <w:rPr>
                <w:sz w:val="20"/>
              </w:rPr>
              <w:t>Graph</w:t>
            </w:r>
            <w:r>
              <w:rPr>
                <w:sz w:val="20"/>
              </w:rPr>
              <w:t xml:space="preserve"> and label</w:t>
            </w:r>
            <w:r w:rsidR="00A82B38">
              <w:rPr>
                <w:sz w:val="20"/>
              </w:rPr>
              <w:t xml:space="preserve"> the</w:t>
            </w:r>
            <w:r w:rsidR="00272FC8">
              <w:rPr>
                <w:sz w:val="20"/>
              </w:rPr>
              <w:t xml:space="preserve"> demand and supply curves below, using a straightedge.</w:t>
            </w:r>
          </w:p>
        </w:tc>
        <w:tc>
          <w:tcPr>
            <w:tcW w:w="2880" w:type="dxa"/>
            <w:tcBorders>
              <w:top w:val="single" w:sz="4" w:space="0" w:color="auto"/>
            </w:tcBorders>
          </w:tcPr>
          <w:p w:rsidR="00A82B38" w:rsidRDefault="00A82B38" w:rsidP="005B7505">
            <w:pPr>
              <w:jc w:val="right"/>
              <w:rPr>
                <w:sz w:val="32"/>
              </w:rPr>
            </w:pPr>
          </w:p>
        </w:tc>
      </w:tr>
    </w:tbl>
    <w:p w:rsidR="00A82B38" w:rsidRDefault="00A82B38" w:rsidP="00A82B38">
      <w:pPr>
        <w:rPr>
          <w:sz w:val="20"/>
        </w:rPr>
      </w:pPr>
    </w:p>
    <w:p w:rsidR="00A82B38" w:rsidRDefault="006B157A" w:rsidP="00A82B38">
      <w:pPr>
        <w:jc w:val="center"/>
        <w:rPr>
          <w:sz w:val="20"/>
        </w:rPr>
      </w:pPr>
      <w:r>
        <w:rPr>
          <w:noProof/>
          <w:sz w:val="20"/>
        </w:rPr>
        <w:drawing>
          <wp:inline distT="0" distB="0" distL="0" distR="0">
            <wp:extent cx="5806095" cy="3801557"/>
            <wp:effectExtent l="15470" t="8443" r="7735"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2B38" w:rsidRDefault="00A82B38" w:rsidP="00A82B38">
      <w:pPr>
        <w:rPr>
          <w:sz w:val="20"/>
        </w:rPr>
      </w:pPr>
    </w:p>
    <w:p w:rsidR="00A82B38" w:rsidRDefault="00A82B38" w:rsidP="00A82B38">
      <w:pPr>
        <w:rPr>
          <w:sz w:val="20"/>
        </w:rPr>
      </w:pPr>
    </w:p>
    <w:p w:rsidR="00A82B38" w:rsidRDefault="00A82B38" w:rsidP="00A82B38">
      <w:pPr>
        <w:rPr>
          <w:sz w:val="20"/>
        </w:rPr>
      </w:pPr>
      <w:r>
        <w:rPr>
          <w:sz w:val="20"/>
        </w:rPr>
        <w:lastRenderedPageBreak/>
        <w:t>(</w:t>
      </w:r>
      <w:r w:rsidR="001534E2">
        <w:rPr>
          <w:sz w:val="20"/>
        </w:rPr>
        <w:t>3</w:t>
      </w:r>
      <w:r>
        <w:rPr>
          <w:sz w:val="20"/>
        </w:rPr>
        <w:t xml:space="preserve">) [Simultaneous equations: </w:t>
      </w:r>
      <w:r w:rsidR="00A64AD4">
        <w:rPr>
          <w:sz w:val="20"/>
        </w:rPr>
        <w:t>12</w:t>
      </w:r>
      <w:r>
        <w:rPr>
          <w:sz w:val="20"/>
        </w:rPr>
        <w:t xml:space="preserve"> pts]  Suppose we are given the following equations.</w:t>
      </w:r>
    </w:p>
    <w:p w:rsidR="00A82B38" w:rsidRDefault="00A82B38" w:rsidP="00A82B38">
      <w:pPr>
        <w:rPr>
          <w:sz w:val="20"/>
        </w:rPr>
      </w:pPr>
    </w:p>
    <w:p w:rsidR="00A82B38" w:rsidRPr="00F7788E" w:rsidRDefault="00A82B38" w:rsidP="00A82B38">
      <w:pPr>
        <w:rPr>
          <w:sz w:val="28"/>
          <w:szCs w:val="28"/>
        </w:rPr>
      </w:pPr>
      <w:r>
        <w:rPr>
          <w:sz w:val="28"/>
          <w:szCs w:val="28"/>
        </w:rPr>
        <w:tab/>
      </w:r>
      <w:r>
        <w:rPr>
          <w:sz w:val="28"/>
          <w:szCs w:val="28"/>
        </w:rPr>
        <w:tab/>
      </w:r>
      <w:r w:rsidR="00250CED">
        <w:rPr>
          <w:sz w:val="28"/>
          <w:szCs w:val="28"/>
        </w:rPr>
        <w:t>x</w:t>
      </w:r>
      <w:r>
        <w:rPr>
          <w:sz w:val="28"/>
          <w:szCs w:val="28"/>
          <w:vertAlign w:val="subscript"/>
        </w:rPr>
        <w:t>1</w:t>
      </w:r>
      <w:r>
        <w:rPr>
          <w:sz w:val="28"/>
          <w:szCs w:val="28"/>
        </w:rPr>
        <w:t xml:space="preserve">  =  </w:t>
      </w:r>
      <w:r w:rsidR="004A5F21">
        <w:rPr>
          <w:sz w:val="28"/>
          <w:szCs w:val="28"/>
        </w:rPr>
        <w:t>10</w:t>
      </w:r>
      <w:r w:rsidR="00CD220F">
        <w:rPr>
          <w:sz w:val="28"/>
          <w:szCs w:val="28"/>
        </w:rPr>
        <w:t>0</w:t>
      </w:r>
      <w:r>
        <w:rPr>
          <w:sz w:val="28"/>
          <w:szCs w:val="28"/>
        </w:rPr>
        <w:t xml:space="preserve">  </w:t>
      </w:r>
      <w:r w:rsidRPr="00CD220F">
        <w:rPr>
          <w:sz w:val="28"/>
          <w:szCs w:val="28"/>
        </w:rPr>
        <w:sym w:font="Symbol" w:char="F02D"/>
      </w:r>
      <w:r>
        <w:rPr>
          <w:sz w:val="28"/>
          <w:szCs w:val="28"/>
        </w:rPr>
        <w:t xml:space="preserve">  (</w:t>
      </w:r>
      <w:r w:rsidR="00250CED">
        <w:rPr>
          <w:sz w:val="28"/>
          <w:szCs w:val="28"/>
        </w:rPr>
        <w:t>x</w:t>
      </w:r>
      <w:r>
        <w:rPr>
          <w:sz w:val="28"/>
          <w:szCs w:val="28"/>
          <w:vertAlign w:val="subscript"/>
        </w:rPr>
        <w:t>2</w:t>
      </w:r>
      <w:r w:rsidR="00250CED">
        <w:rPr>
          <w:sz w:val="28"/>
          <w:szCs w:val="28"/>
        </w:rPr>
        <w:t>/2)</w:t>
      </w:r>
      <w:r w:rsidR="00250CED">
        <w:rPr>
          <w:sz w:val="28"/>
          <w:szCs w:val="28"/>
        </w:rPr>
        <w:tab/>
      </w:r>
      <w:r w:rsidR="00250CED">
        <w:rPr>
          <w:sz w:val="28"/>
          <w:szCs w:val="28"/>
        </w:rPr>
        <w:tab/>
      </w:r>
      <w:r w:rsidR="00250CED">
        <w:rPr>
          <w:sz w:val="28"/>
          <w:szCs w:val="28"/>
        </w:rPr>
        <w:tab/>
        <w:t>x</w:t>
      </w:r>
      <w:r>
        <w:rPr>
          <w:sz w:val="28"/>
          <w:szCs w:val="28"/>
          <w:vertAlign w:val="subscript"/>
        </w:rPr>
        <w:t>2</w:t>
      </w:r>
      <w:r>
        <w:rPr>
          <w:sz w:val="28"/>
          <w:szCs w:val="28"/>
        </w:rPr>
        <w:t xml:space="preserve">  =  </w:t>
      </w:r>
      <w:r w:rsidR="004A5F21">
        <w:rPr>
          <w:sz w:val="28"/>
          <w:szCs w:val="28"/>
        </w:rPr>
        <w:t>110</w:t>
      </w:r>
      <w:r>
        <w:rPr>
          <w:sz w:val="28"/>
          <w:szCs w:val="28"/>
        </w:rPr>
        <w:t xml:space="preserve">  </w:t>
      </w:r>
      <w:r w:rsidRPr="00CD220F">
        <w:rPr>
          <w:sz w:val="28"/>
          <w:szCs w:val="28"/>
        </w:rPr>
        <w:sym w:font="Symbol" w:char="F02D"/>
      </w:r>
      <w:r>
        <w:rPr>
          <w:sz w:val="28"/>
          <w:szCs w:val="28"/>
        </w:rPr>
        <w:t xml:space="preserve">  (</w:t>
      </w:r>
      <w:r w:rsidR="00250CED">
        <w:rPr>
          <w:sz w:val="28"/>
          <w:szCs w:val="28"/>
        </w:rPr>
        <w:t>x</w:t>
      </w:r>
      <w:r>
        <w:rPr>
          <w:sz w:val="28"/>
          <w:szCs w:val="28"/>
          <w:vertAlign w:val="subscript"/>
        </w:rPr>
        <w:t>1</w:t>
      </w:r>
      <w:r>
        <w:rPr>
          <w:sz w:val="28"/>
          <w:szCs w:val="28"/>
        </w:rPr>
        <w:t>/2)</w:t>
      </w:r>
    </w:p>
    <w:p w:rsidR="00A82B38" w:rsidRPr="003B019D" w:rsidRDefault="00A82B38" w:rsidP="00A82B38">
      <w:pPr>
        <w:rPr>
          <w:sz w:val="20"/>
        </w:rPr>
      </w:pPr>
    </w:p>
    <w:p w:rsidR="004A5F21" w:rsidRPr="00F7788E" w:rsidRDefault="004A5F21" w:rsidP="004A5F21">
      <w:pPr>
        <w:rPr>
          <w:sz w:val="20"/>
        </w:rPr>
      </w:pPr>
      <w:r>
        <w:rPr>
          <w:sz w:val="20"/>
        </w:rPr>
        <w:t>Note that  x</w:t>
      </w:r>
      <w:r>
        <w:rPr>
          <w:sz w:val="20"/>
          <w:vertAlign w:val="subscript"/>
        </w:rPr>
        <w:t>1</w:t>
      </w:r>
      <w:r>
        <w:rPr>
          <w:sz w:val="20"/>
        </w:rPr>
        <w:t xml:space="preserve">  and  x</w:t>
      </w:r>
      <w:r>
        <w:rPr>
          <w:sz w:val="20"/>
          <w:vertAlign w:val="subscript"/>
        </w:rPr>
        <w:t>2</w:t>
      </w:r>
      <w:r>
        <w:rPr>
          <w:sz w:val="20"/>
        </w:rPr>
        <w:t xml:space="preserve">  are </w:t>
      </w:r>
      <w:r>
        <w:rPr>
          <w:i/>
          <w:sz w:val="20"/>
        </w:rPr>
        <w:t>different variables</w:t>
      </w:r>
      <w:r>
        <w:rPr>
          <w:sz w:val="20"/>
        </w:rPr>
        <w:t>.  Solve for  x</w:t>
      </w:r>
      <w:r>
        <w:rPr>
          <w:sz w:val="20"/>
          <w:vertAlign w:val="subscript"/>
        </w:rPr>
        <w:t>1</w:t>
      </w:r>
      <w:r>
        <w:rPr>
          <w:sz w:val="20"/>
        </w:rPr>
        <w:t xml:space="preserve">  and x</w:t>
      </w:r>
      <w:r>
        <w:rPr>
          <w:sz w:val="20"/>
          <w:vertAlign w:val="subscript"/>
        </w:rPr>
        <w:t>2</w:t>
      </w:r>
      <w:r>
        <w:rPr>
          <w:sz w:val="20"/>
        </w:rPr>
        <w:t xml:space="preserve"> .  Show your work and circle your final answers.</w:t>
      </w: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rPr>
          <w:sz w:val="20"/>
        </w:rPr>
      </w:pPr>
    </w:p>
    <w:p w:rsidR="00FE6A43" w:rsidRDefault="00FE6A43" w:rsidP="00FE6A43">
      <w:pPr>
        <w:rPr>
          <w:sz w:val="20"/>
        </w:rPr>
      </w:pPr>
    </w:p>
    <w:p w:rsidR="003505AD" w:rsidRDefault="003505AD" w:rsidP="00FE6A43">
      <w:pPr>
        <w:rPr>
          <w:sz w:val="20"/>
        </w:rPr>
      </w:pPr>
    </w:p>
    <w:p w:rsidR="000C138D" w:rsidRPr="00205045" w:rsidRDefault="006C5BC4" w:rsidP="006C5BC4">
      <w:pPr>
        <w:rPr>
          <w:sz w:val="20"/>
        </w:rPr>
      </w:pPr>
      <w:r>
        <w:rPr>
          <w:sz w:val="20"/>
        </w:rPr>
        <w:t>(</w:t>
      </w:r>
      <w:r w:rsidR="001534E2">
        <w:rPr>
          <w:sz w:val="20"/>
        </w:rPr>
        <w:t>4</w:t>
      </w:r>
      <w:r>
        <w:rPr>
          <w:sz w:val="20"/>
        </w:rPr>
        <w:t xml:space="preserve">) [Equilibrium: </w:t>
      </w:r>
      <w:r w:rsidR="003505AD">
        <w:rPr>
          <w:sz w:val="20"/>
        </w:rPr>
        <w:t>8</w:t>
      </w:r>
      <w:r>
        <w:rPr>
          <w:sz w:val="20"/>
        </w:rPr>
        <w:t xml:space="preserve"> pts]  Suppose three</w:t>
      </w:r>
      <w:r w:rsidRPr="00205045">
        <w:rPr>
          <w:sz w:val="20"/>
        </w:rPr>
        <w:t xml:space="preserve"> buyers and </w:t>
      </w:r>
      <w:r>
        <w:rPr>
          <w:sz w:val="20"/>
        </w:rPr>
        <w:t>three</w:t>
      </w:r>
      <w:r w:rsidRPr="00205045">
        <w:rPr>
          <w:sz w:val="20"/>
        </w:rPr>
        <w:t xml:space="preserve"> sellers engage in a market similar to the activity we did in class.  Each buyer may buy at most </w:t>
      </w:r>
      <w:r>
        <w:rPr>
          <w:sz w:val="20"/>
        </w:rPr>
        <w:t>two</w:t>
      </w:r>
      <w:r w:rsidRPr="00205045">
        <w:rPr>
          <w:sz w:val="20"/>
        </w:rPr>
        <w:t xml:space="preserve"> unit</w:t>
      </w:r>
      <w:r>
        <w:rPr>
          <w:sz w:val="20"/>
        </w:rPr>
        <w:t>s</w:t>
      </w:r>
      <w:r w:rsidRPr="00205045">
        <w:rPr>
          <w:sz w:val="20"/>
        </w:rPr>
        <w:t xml:space="preserve"> and each seller may sell at most </w:t>
      </w:r>
      <w:r>
        <w:rPr>
          <w:sz w:val="20"/>
        </w:rPr>
        <w:t>two</w:t>
      </w:r>
      <w:r w:rsidRPr="00205045">
        <w:rPr>
          <w:sz w:val="20"/>
        </w:rPr>
        <w:t xml:space="preserve"> unit</w:t>
      </w:r>
      <w:r w:rsidR="00250CED">
        <w:rPr>
          <w:sz w:val="20"/>
        </w:rPr>
        <w:t>s</w:t>
      </w:r>
      <w:r w:rsidRPr="00205045">
        <w:rPr>
          <w:sz w:val="20"/>
        </w:rPr>
        <w:t>, but no one is forced to trade.  Assume that buyers and sellers are each trying to maximize their personal earnings (or “gains from trade”).  Earnings for each buyer equal the buyer's value of the good minus the price paid.  Earnings for each seller equal the price received minus the seller's cost of the good.  Earnings of persons who do not trade are zero.  Prices must be whole dollars.  Buyers’ values and sellers’ costs are given in the following table.</w:t>
      </w:r>
      <w:r w:rsidR="000C138D">
        <w:rPr>
          <w:sz w:val="20"/>
        </w:rPr>
        <w:t xml:space="preserve">  Please use the graph at right for scratch work.</w:t>
      </w:r>
    </w:p>
    <w:p w:rsidR="000C138D" w:rsidRDefault="000C138D" w:rsidP="006C5BC4">
      <w:pPr>
        <w:rPr>
          <w:sz w:val="20"/>
        </w:rPr>
        <w:sectPr w:rsidR="000C138D" w:rsidSect="00FE6A43">
          <w:type w:val="continuous"/>
          <w:pgSz w:w="12240" w:h="15840" w:code="1"/>
          <w:pgMar w:top="1440" w:right="1440" w:bottom="1440" w:left="1440" w:header="720" w:footer="720" w:gutter="0"/>
          <w:cols w:space="720"/>
          <w:docGrid w:linePitch="360"/>
        </w:sectPr>
      </w:pPr>
    </w:p>
    <w:p w:rsidR="006C5BC4" w:rsidRDefault="006C5BC4" w:rsidP="006C5BC4">
      <w:pPr>
        <w:rPr>
          <w:sz w:val="20"/>
        </w:rPr>
      </w:pPr>
    </w:p>
    <w:tbl>
      <w:tblPr>
        <w:tblStyle w:val="TableGrid"/>
        <w:tblW w:w="0" w:type="auto"/>
        <w:jc w:val="center"/>
        <w:tblLook w:val="01E0"/>
      </w:tblPr>
      <w:tblGrid>
        <w:gridCol w:w="864"/>
        <w:gridCol w:w="864"/>
        <w:gridCol w:w="864"/>
        <w:gridCol w:w="864"/>
      </w:tblGrid>
      <w:tr w:rsidR="000C138D">
        <w:trPr>
          <w:jc w:val="center"/>
        </w:trPr>
        <w:tc>
          <w:tcPr>
            <w:tcW w:w="864" w:type="dxa"/>
          </w:tcPr>
          <w:p w:rsidR="000C138D" w:rsidRDefault="000C138D" w:rsidP="006C5BC4">
            <w:pPr>
              <w:rPr>
                <w:sz w:val="20"/>
              </w:rPr>
            </w:pPr>
          </w:p>
        </w:tc>
        <w:tc>
          <w:tcPr>
            <w:tcW w:w="2592" w:type="dxa"/>
            <w:gridSpan w:val="3"/>
            <w:tcBorders>
              <w:right w:val="single" w:sz="4" w:space="0" w:color="auto"/>
            </w:tcBorders>
          </w:tcPr>
          <w:p w:rsidR="000C138D" w:rsidRDefault="000C138D" w:rsidP="000C138D">
            <w:pPr>
              <w:jc w:val="center"/>
              <w:rPr>
                <w:sz w:val="20"/>
              </w:rPr>
            </w:pPr>
            <w:r>
              <w:rPr>
                <w:sz w:val="20"/>
              </w:rPr>
              <w:t>Buyers’ values</w:t>
            </w:r>
          </w:p>
        </w:tc>
      </w:tr>
      <w:tr w:rsidR="000C138D">
        <w:trPr>
          <w:jc w:val="center"/>
        </w:trPr>
        <w:tc>
          <w:tcPr>
            <w:tcW w:w="864" w:type="dxa"/>
          </w:tcPr>
          <w:p w:rsidR="000C138D" w:rsidRDefault="000C138D" w:rsidP="006C5BC4">
            <w:pPr>
              <w:rPr>
                <w:sz w:val="20"/>
              </w:rPr>
            </w:pPr>
          </w:p>
        </w:tc>
        <w:tc>
          <w:tcPr>
            <w:tcW w:w="864" w:type="dxa"/>
          </w:tcPr>
          <w:p w:rsidR="000C138D" w:rsidRDefault="000C138D" w:rsidP="000C138D">
            <w:pPr>
              <w:jc w:val="center"/>
              <w:rPr>
                <w:sz w:val="20"/>
              </w:rPr>
            </w:pPr>
            <w:r>
              <w:rPr>
                <w:sz w:val="20"/>
              </w:rPr>
              <w:t>A</w:t>
            </w:r>
          </w:p>
        </w:tc>
        <w:tc>
          <w:tcPr>
            <w:tcW w:w="864" w:type="dxa"/>
          </w:tcPr>
          <w:p w:rsidR="000C138D" w:rsidRDefault="000C138D" w:rsidP="000C138D">
            <w:pPr>
              <w:jc w:val="center"/>
              <w:rPr>
                <w:sz w:val="20"/>
              </w:rPr>
            </w:pPr>
            <w:r>
              <w:rPr>
                <w:sz w:val="20"/>
              </w:rPr>
              <w:t>B</w:t>
            </w:r>
          </w:p>
        </w:tc>
        <w:tc>
          <w:tcPr>
            <w:tcW w:w="864" w:type="dxa"/>
            <w:tcBorders>
              <w:right w:val="single" w:sz="4" w:space="0" w:color="auto"/>
            </w:tcBorders>
          </w:tcPr>
          <w:p w:rsidR="000C138D" w:rsidRDefault="000C138D" w:rsidP="000C138D">
            <w:pPr>
              <w:jc w:val="center"/>
              <w:rPr>
                <w:sz w:val="20"/>
              </w:rPr>
            </w:pPr>
            <w:r>
              <w:rPr>
                <w:sz w:val="20"/>
              </w:rPr>
              <w:t>C</w:t>
            </w:r>
          </w:p>
        </w:tc>
      </w:tr>
      <w:tr w:rsidR="000C138D">
        <w:trPr>
          <w:jc w:val="center"/>
        </w:trPr>
        <w:tc>
          <w:tcPr>
            <w:tcW w:w="864" w:type="dxa"/>
            <w:tcBorders>
              <w:bottom w:val="single" w:sz="4" w:space="0" w:color="auto"/>
            </w:tcBorders>
          </w:tcPr>
          <w:p w:rsidR="000C138D" w:rsidRDefault="000C138D" w:rsidP="006C5BC4">
            <w:pPr>
              <w:rPr>
                <w:sz w:val="20"/>
              </w:rPr>
            </w:pPr>
            <w:r>
              <w:rPr>
                <w:sz w:val="20"/>
              </w:rPr>
              <w:t>1</w:t>
            </w:r>
            <w:r w:rsidRPr="006C5BC4">
              <w:rPr>
                <w:sz w:val="20"/>
                <w:vertAlign w:val="superscript"/>
              </w:rPr>
              <w:t>st</w:t>
            </w:r>
            <w:r>
              <w:rPr>
                <w:sz w:val="20"/>
              </w:rPr>
              <w:t xml:space="preserve"> unit</w:t>
            </w:r>
          </w:p>
        </w:tc>
        <w:tc>
          <w:tcPr>
            <w:tcW w:w="864" w:type="dxa"/>
            <w:tcBorders>
              <w:bottom w:val="single" w:sz="4" w:space="0" w:color="auto"/>
            </w:tcBorders>
          </w:tcPr>
          <w:p w:rsidR="000C138D" w:rsidRDefault="000C138D" w:rsidP="00263EAE">
            <w:pPr>
              <w:jc w:val="center"/>
              <w:rPr>
                <w:sz w:val="20"/>
              </w:rPr>
            </w:pPr>
            <w:r>
              <w:rPr>
                <w:sz w:val="20"/>
              </w:rPr>
              <w:t>$</w:t>
            </w:r>
            <w:r w:rsidR="00263EAE">
              <w:rPr>
                <w:sz w:val="20"/>
              </w:rPr>
              <w:t>9</w:t>
            </w:r>
          </w:p>
        </w:tc>
        <w:tc>
          <w:tcPr>
            <w:tcW w:w="864" w:type="dxa"/>
            <w:tcBorders>
              <w:bottom w:val="single" w:sz="4" w:space="0" w:color="auto"/>
            </w:tcBorders>
          </w:tcPr>
          <w:p w:rsidR="000C138D" w:rsidRDefault="000C138D" w:rsidP="00263EAE">
            <w:pPr>
              <w:jc w:val="center"/>
              <w:rPr>
                <w:sz w:val="20"/>
              </w:rPr>
            </w:pPr>
            <w:r>
              <w:rPr>
                <w:sz w:val="20"/>
              </w:rPr>
              <w:t>$</w:t>
            </w:r>
            <w:r w:rsidR="00263EAE">
              <w:rPr>
                <w:sz w:val="20"/>
              </w:rPr>
              <w:t>8</w:t>
            </w:r>
          </w:p>
        </w:tc>
        <w:tc>
          <w:tcPr>
            <w:tcW w:w="864" w:type="dxa"/>
            <w:tcBorders>
              <w:bottom w:val="single" w:sz="4" w:space="0" w:color="auto"/>
              <w:right w:val="single" w:sz="4" w:space="0" w:color="auto"/>
            </w:tcBorders>
          </w:tcPr>
          <w:p w:rsidR="000C138D" w:rsidRDefault="000C138D" w:rsidP="00CD220F">
            <w:pPr>
              <w:jc w:val="center"/>
              <w:rPr>
                <w:sz w:val="20"/>
              </w:rPr>
            </w:pPr>
            <w:r>
              <w:rPr>
                <w:sz w:val="20"/>
              </w:rPr>
              <w:t>$</w:t>
            </w:r>
            <w:r w:rsidR="00CD220F">
              <w:rPr>
                <w:sz w:val="20"/>
              </w:rPr>
              <w:t>8</w:t>
            </w:r>
          </w:p>
        </w:tc>
      </w:tr>
      <w:tr w:rsidR="000C138D">
        <w:trPr>
          <w:jc w:val="center"/>
        </w:trPr>
        <w:tc>
          <w:tcPr>
            <w:tcW w:w="864" w:type="dxa"/>
            <w:tcBorders>
              <w:bottom w:val="single" w:sz="4" w:space="0" w:color="auto"/>
            </w:tcBorders>
          </w:tcPr>
          <w:p w:rsidR="000C138D" w:rsidRDefault="000C138D" w:rsidP="006C5BC4">
            <w:pPr>
              <w:rPr>
                <w:sz w:val="20"/>
              </w:rPr>
            </w:pPr>
            <w:r>
              <w:rPr>
                <w:sz w:val="20"/>
              </w:rPr>
              <w:t>2</w:t>
            </w:r>
            <w:r w:rsidRPr="006C5BC4">
              <w:rPr>
                <w:sz w:val="20"/>
                <w:vertAlign w:val="superscript"/>
              </w:rPr>
              <w:t>nd</w:t>
            </w:r>
            <w:r>
              <w:rPr>
                <w:sz w:val="20"/>
              </w:rPr>
              <w:t xml:space="preserve"> unit</w:t>
            </w:r>
          </w:p>
        </w:tc>
        <w:tc>
          <w:tcPr>
            <w:tcW w:w="864" w:type="dxa"/>
            <w:tcBorders>
              <w:bottom w:val="single" w:sz="4" w:space="0" w:color="auto"/>
            </w:tcBorders>
          </w:tcPr>
          <w:p w:rsidR="000C138D" w:rsidRDefault="000C138D" w:rsidP="00CD220F">
            <w:pPr>
              <w:jc w:val="center"/>
              <w:rPr>
                <w:sz w:val="20"/>
              </w:rPr>
            </w:pPr>
            <w:r>
              <w:rPr>
                <w:sz w:val="20"/>
              </w:rPr>
              <w:t>$</w:t>
            </w:r>
            <w:r w:rsidR="00CD220F">
              <w:rPr>
                <w:sz w:val="20"/>
              </w:rPr>
              <w:t>1</w:t>
            </w:r>
          </w:p>
        </w:tc>
        <w:tc>
          <w:tcPr>
            <w:tcW w:w="864" w:type="dxa"/>
            <w:tcBorders>
              <w:bottom w:val="single" w:sz="4" w:space="0" w:color="auto"/>
            </w:tcBorders>
          </w:tcPr>
          <w:p w:rsidR="000C138D" w:rsidRDefault="000C138D" w:rsidP="00CD220F">
            <w:pPr>
              <w:jc w:val="center"/>
              <w:rPr>
                <w:sz w:val="20"/>
              </w:rPr>
            </w:pPr>
            <w:r>
              <w:rPr>
                <w:sz w:val="20"/>
              </w:rPr>
              <w:t>$</w:t>
            </w:r>
            <w:r w:rsidR="00CD220F">
              <w:rPr>
                <w:sz w:val="20"/>
              </w:rPr>
              <w:t>2</w:t>
            </w:r>
          </w:p>
        </w:tc>
        <w:tc>
          <w:tcPr>
            <w:tcW w:w="864" w:type="dxa"/>
            <w:tcBorders>
              <w:bottom w:val="single" w:sz="4" w:space="0" w:color="auto"/>
              <w:right w:val="single" w:sz="4" w:space="0" w:color="auto"/>
            </w:tcBorders>
          </w:tcPr>
          <w:p w:rsidR="000C138D" w:rsidRDefault="000C138D" w:rsidP="00CD220F">
            <w:pPr>
              <w:jc w:val="center"/>
              <w:rPr>
                <w:sz w:val="20"/>
              </w:rPr>
            </w:pPr>
            <w:r>
              <w:rPr>
                <w:sz w:val="20"/>
              </w:rPr>
              <w:t>$</w:t>
            </w:r>
            <w:r w:rsidR="00CD220F">
              <w:rPr>
                <w:sz w:val="20"/>
              </w:rPr>
              <w:t>7</w:t>
            </w:r>
          </w:p>
        </w:tc>
      </w:tr>
      <w:tr w:rsidR="000C138D">
        <w:trPr>
          <w:jc w:val="center"/>
        </w:trPr>
        <w:tc>
          <w:tcPr>
            <w:tcW w:w="864" w:type="dxa"/>
            <w:tcBorders>
              <w:top w:val="single" w:sz="4" w:space="0" w:color="auto"/>
              <w:left w:val="nil"/>
              <w:bottom w:val="nil"/>
              <w:right w:val="nil"/>
            </w:tcBorders>
          </w:tcPr>
          <w:p w:rsidR="000C138D" w:rsidRDefault="000C138D" w:rsidP="006C5BC4">
            <w:pPr>
              <w:rPr>
                <w:sz w:val="20"/>
              </w:rPr>
            </w:pPr>
          </w:p>
        </w:tc>
        <w:tc>
          <w:tcPr>
            <w:tcW w:w="864" w:type="dxa"/>
            <w:tcBorders>
              <w:top w:val="single" w:sz="4" w:space="0" w:color="auto"/>
              <w:left w:val="nil"/>
              <w:bottom w:val="nil"/>
              <w:right w:val="nil"/>
            </w:tcBorders>
          </w:tcPr>
          <w:p w:rsidR="000C138D" w:rsidRDefault="000C138D" w:rsidP="000C138D">
            <w:pPr>
              <w:jc w:val="center"/>
              <w:rPr>
                <w:sz w:val="20"/>
              </w:rPr>
            </w:pPr>
          </w:p>
        </w:tc>
        <w:tc>
          <w:tcPr>
            <w:tcW w:w="864" w:type="dxa"/>
            <w:tcBorders>
              <w:top w:val="single" w:sz="4" w:space="0" w:color="auto"/>
              <w:left w:val="nil"/>
              <w:bottom w:val="nil"/>
              <w:right w:val="nil"/>
            </w:tcBorders>
          </w:tcPr>
          <w:p w:rsidR="000C138D" w:rsidRDefault="000C138D" w:rsidP="000C138D">
            <w:pPr>
              <w:jc w:val="center"/>
              <w:rPr>
                <w:sz w:val="20"/>
              </w:rPr>
            </w:pPr>
          </w:p>
        </w:tc>
        <w:tc>
          <w:tcPr>
            <w:tcW w:w="864" w:type="dxa"/>
            <w:tcBorders>
              <w:top w:val="single" w:sz="4" w:space="0" w:color="auto"/>
              <w:left w:val="nil"/>
              <w:bottom w:val="nil"/>
              <w:right w:val="nil"/>
            </w:tcBorders>
          </w:tcPr>
          <w:p w:rsidR="000C138D" w:rsidRDefault="000C138D" w:rsidP="000C138D">
            <w:pPr>
              <w:jc w:val="center"/>
              <w:rPr>
                <w:sz w:val="20"/>
              </w:rPr>
            </w:pPr>
          </w:p>
        </w:tc>
      </w:tr>
      <w:tr w:rsidR="00C430E0">
        <w:trPr>
          <w:jc w:val="center"/>
        </w:trPr>
        <w:tc>
          <w:tcPr>
            <w:tcW w:w="864" w:type="dxa"/>
            <w:tcBorders>
              <w:top w:val="nil"/>
              <w:left w:val="nil"/>
              <w:bottom w:val="nil"/>
              <w:right w:val="nil"/>
            </w:tcBorders>
          </w:tcPr>
          <w:p w:rsidR="00C430E0" w:rsidRDefault="00C430E0" w:rsidP="006C5BC4">
            <w:pPr>
              <w:rPr>
                <w:sz w:val="20"/>
              </w:rPr>
            </w:pPr>
          </w:p>
        </w:tc>
        <w:tc>
          <w:tcPr>
            <w:tcW w:w="864" w:type="dxa"/>
            <w:tcBorders>
              <w:top w:val="nil"/>
              <w:left w:val="nil"/>
              <w:bottom w:val="nil"/>
              <w:right w:val="nil"/>
            </w:tcBorders>
          </w:tcPr>
          <w:p w:rsidR="00C430E0" w:rsidRDefault="00C430E0" w:rsidP="000C138D">
            <w:pPr>
              <w:jc w:val="center"/>
              <w:rPr>
                <w:sz w:val="20"/>
              </w:rPr>
            </w:pPr>
          </w:p>
        </w:tc>
        <w:tc>
          <w:tcPr>
            <w:tcW w:w="864" w:type="dxa"/>
            <w:tcBorders>
              <w:top w:val="nil"/>
              <w:left w:val="nil"/>
              <w:bottom w:val="nil"/>
              <w:right w:val="nil"/>
            </w:tcBorders>
          </w:tcPr>
          <w:p w:rsidR="00C430E0" w:rsidRDefault="00C430E0" w:rsidP="000C138D">
            <w:pPr>
              <w:jc w:val="center"/>
              <w:rPr>
                <w:sz w:val="20"/>
              </w:rPr>
            </w:pPr>
          </w:p>
        </w:tc>
        <w:tc>
          <w:tcPr>
            <w:tcW w:w="864" w:type="dxa"/>
            <w:tcBorders>
              <w:top w:val="nil"/>
              <w:left w:val="nil"/>
              <w:bottom w:val="nil"/>
              <w:right w:val="nil"/>
            </w:tcBorders>
          </w:tcPr>
          <w:p w:rsidR="00C430E0" w:rsidRDefault="00C430E0" w:rsidP="000C138D">
            <w:pPr>
              <w:jc w:val="center"/>
              <w:rPr>
                <w:sz w:val="20"/>
              </w:rPr>
            </w:pPr>
          </w:p>
        </w:tc>
      </w:tr>
      <w:tr w:rsidR="00DB6B45">
        <w:trPr>
          <w:jc w:val="center"/>
        </w:trPr>
        <w:tc>
          <w:tcPr>
            <w:tcW w:w="864" w:type="dxa"/>
            <w:tcBorders>
              <w:top w:val="nil"/>
              <w:left w:val="nil"/>
              <w:bottom w:val="nil"/>
              <w:right w:val="nil"/>
            </w:tcBorders>
          </w:tcPr>
          <w:p w:rsidR="00DB6B45" w:rsidRDefault="00DB6B45" w:rsidP="006C5BC4">
            <w:pPr>
              <w:rPr>
                <w:sz w:val="20"/>
              </w:rPr>
            </w:pPr>
          </w:p>
        </w:tc>
        <w:tc>
          <w:tcPr>
            <w:tcW w:w="864" w:type="dxa"/>
            <w:tcBorders>
              <w:top w:val="nil"/>
              <w:left w:val="nil"/>
              <w:bottom w:val="nil"/>
              <w:right w:val="nil"/>
            </w:tcBorders>
          </w:tcPr>
          <w:p w:rsidR="00DB6B45" w:rsidRDefault="00DB6B45" w:rsidP="000C138D">
            <w:pPr>
              <w:jc w:val="center"/>
              <w:rPr>
                <w:sz w:val="20"/>
              </w:rPr>
            </w:pPr>
          </w:p>
        </w:tc>
        <w:tc>
          <w:tcPr>
            <w:tcW w:w="864" w:type="dxa"/>
            <w:tcBorders>
              <w:top w:val="nil"/>
              <w:left w:val="nil"/>
              <w:bottom w:val="nil"/>
              <w:right w:val="nil"/>
            </w:tcBorders>
          </w:tcPr>
          <w:p w:rsidR="00DB6B45" w:rsidRDefault="00DB6B45" w:rsidP="000C138D">
            <w:pPr>
              <w:jc w:val="center"/>
              <w:rPr>
                <w:sz w:val="20"/>
              </w:rPr>
            </w:pPr>
          </w:p>
        </w:tc>
        <w:tc>
          <w:tcPr>
            <w:tcW w:w="864" w:type="dxa"/>
            <w:tcBorders>
              <w:top w:val="nil"/>
              <w:left w:val="nil"/>
              <w:bottom w:val="nil"/>
              <w:right w:val="nil"/>
            </w:tcBorders>
          </w:tcPr>
          <w:p w:rsidR="00DB6B45" w:rsidRDefault="00DB6B45" w:rsidP="000C138D">
            <w:pPr>
              <w:jc w:val="center"/>
              <w:rPr>
                <w:sz w:val="20"/>
              </w:rPr>
            </w:pPr>
          </w:p>
        </w:tc>
      </w:tr>
      <w:tr w:rsidR="00C430E0">
        <w:trPr>
          <w:jc w:val="center"/>
        </w:trPr>
        <w:tc>
          <w:tcPr>
            <w:tcW w:w="864" w:type="dxa"/>
            <w:tcBorders>
              <w:top w:val="nil"/>
              <w:left w:val="nil"/>
              <w:bottom w:val="single" w:sz="4" w:space="0" w:color="auto"/>
              <w:right w:val="nil"/>
            </w:tcBorders>
          </w:tcPr>
          <w:p w:rsidR="00C430E0" w:rsidRDefault="00C430E0" w:rsidP="006C5BC4">
            <w:pPr>
              <w:rPr>
                <w:sz w:val="20"/>
              </w:rPr>
            </w:pPr>
          </w:p>
        </w:tc>
        <w:tc>
          <w:tcPr>
            <w:tcW w:w="864" w:type="dxa"/>
            <w:tcBorders>
              <w:top w:val="nil"/>
              <w:left w:val="nil"/>
              <w:bottom w:val="single" w:sz="4" w:space="0" w:color="auto"/>
              <w:right w:val="nil"/>
            </w:tcBorders>
          </w:tcPr>
          <w:p w:rsidR="00C430E0" w:rsidRDefault="00C430E0" w:rsidP="000C138D">
            <w:pPr>
              <w:jc w:val="center"/>
              <w:rPr>
                <w:sz w:val="20"/>
              </w:rPr>
            </w:pPr>
          </w:p>
        </w:tc>
        <w:tc>
          <w:tcPr>
            <w:tcW w:w="864" w:type="dxa"/>
            <w:tcBorders>
              <w:top w:val="nil"/>
              <w:left w:val="nil"/>
              <w:bottom w:val="single" w:sz="4" w:space="0" w:color="auto"/>
              <w:right w:val="nil"/>
            </w:tcBorders>
          </w:tcPr>
          <w:p w:rsidR="00C430E0" w:rsidRDefault="00C430E0" w:rsidP="000C138D">
            <w:pPr>
              <w:jc w:val="center"/>
              <w:rPr>
                <w:sz w:val="20"/>
              </w:rPr>
            </w:pPr>
          </w:p>
        </w:tc>
        <w:tc>
          <w:tcPr>
            <w:tcW w:w="864" w:type="dxa"/>
            <w:tcBorders>
              <w:top w:val="nil"/>
              <w:left w:val="nil"/>
              <w:bottom w:val="single" w:sz="4" w:space="0" w:color="auto"/>
              <w:right w:val="nil"/>
            </w:tcBorders>
          </w:tcPr>
          <w:p w:rsidR="00C430E0" w:rsidRDefault="00C430E0" w:rsidP="000C138D">
            <w:pPr>
              <w:jc w:val="center"/>
              <w:rPr>
                <w:sz w:val="20"/>
              </w:rPr>
            </w:pPr>
          </w:p>
        </w:tc>
      </w:tr>
      <w:tr w:rsidR="000C138D">
        <w:trPr>
          <w:jc w:val="center"/>
        </w:trPr>
        <w:tc>
          <w:tcPr>
            <w:tcW w:w="864" w:type="dxa"/>
            <w:tcBorders>
              <w:top w:val="single" w:sz="4" w:space="0" w:color="auto"/>
            </w:tcBorders>
          </w:tcPr>
          <w:p w:rsidR="000C138D" w:rsidRDefault="000C138D" w:rsidP="006C5BC4">
            <w:pPr>
              <w:rPr>
                <w:sz w:val="20"/>
              </w:rPr>
            </w:pPr>
          </w:p>
        </w:tc>
        <w:tc>
          <w:tcPr>
            <w:tcW w:w="2592" w:type="dxa"/>
            <w:gridSpan w:val="3"/>
            <w:tcBorders>
              <w:top w:val="single" w:sz="4" w:space="0" w:color="auto"/>
              <w:right w:val="single" w:sz="4" w:space="0" w:color="auto"/>
            </w:tcBorders>
          </w:tcPr>
          <w:p w:rsidR="000C138D" w:rsidRDefault="000C138D" w:rsidP="000C138D">
            <w:pPr>
              <w:jc w:val="center"/>
              <w:rPr>
                <w:sz w:val="20"/>
              </w:rPr>
            </w:pPr>
            <w:r>
              <w:rPr>
                <w:sz w:val="20"/>
              </w:rPr>
              <w:t>Sellers’ costs</w:t>
            </w:r>
          </w:p>
        </w:tc>
      </w:tr>
      <w:tr w:rsidR="000C138D">
        <w:trPr>
          <w:jc w:val="center"/>
        </w:trPr>
        <w:tc>
          <w:tcPr>
            <w:tcW w:w="864" w:type="dxa"/>
          </w:tcPr>
          <w:p w:rsidR="000C138D" w:rsidRDefault="000C138D" w:rsidP="00C430E0">
            <w:pPr>
              <w:rPr>
                <w:sz w:val="20"/>
              </w:rPr>
            </w:pPr>
          </w:p>
        </w:tc>
        <w:tc>
          <w:tcPr>
            <w:tcW w:w="864" w:type="dxa"/>
          </w:tcPr>
          <w:p w:rsidR="000C138D" w:rsidRDefault="000C138D" w:rsidP="00C430E0">
            <w:pPr>
              <w:jc w:val="center"/>
              <w:rPr>
                <w:sz w:val="20"/>
              </w:rPr>
            </w:pPr>
            <w:r>
              <w:rPr>
                <w:sz w:val="20"/>
              </w:rPr>
              <w:t>#1</w:t>
            </w:r>
          </w:p>
        </w:tc>
        <w:tc>
          <w:tcPr>
            <w:tcW w:w="864" w:type="dxa"/>
          </w:tcPr>
          <w:p w:rsidR="000C138D" w:rsidRDefault="000C138D" w:rsidP="00C430E0">
            <w:pPr>
              <w:jc w:val="center"/>
              <w:rPr>
                <w:sz w:val="20"/>
              </w:rPr>
            </w:pPr>
            <w:r>
              <w:rPr>
                <w:sz w:val="20"/>
              </w:rPr>
              <w:t>#2</w:t>
            </w:r>
          </w:p>
        </w:tc>
        <w:tc>
          <w:tcPr>
            <w:tcW w:w="864" w:type="dxa"/>
            <w:tcBorders>
              <w:right w:val="single" w:sz="4" w:space="0" w:color="auto"/>
            </w:tcBorders>
          </w:tcPr>
          <w:p w:rsidR="000C138D" w:rsidRDefault="000C138D" w:rsidP="00C430E0">
            <w:pPr>
              <w:jc w:val="center"/>
              <w:rPr>
                <w:sz w:val="20"/>
              </w:rPr>
            </w:pPr>
            <w:r>
              <w:rPr>
                <w:sz w:val="20"/>
              </w:rPr>
              <w:t>#3</w:t>
            </w:r>
          </w:p>
        </w:tc>
      </w:tr>
      <w:tr w:rsidR="000C138D">
        <w:trPr>
          <w:jc w:val="center"/>
        </w:trPr>
        <w:tc>
          <w:tcPr>
            <w:tcW w:w="864" w:type="dxa"/>
          </w:tcPr>
          <w:p w:rsidR="000C138D" w:rsidRDefault="000C138D" w:rsidP="00C430E0">
            <w:pPr>
              <w:rPr>
                <w:sz w:val="20"/>
              </w:rPr>
            </w:pPr>
            <w:r>
              <w:rPr>
                <w:sz w:val="20"/>
              </w:rPr>
              <w:t>1</w:t>
            </w:r>
            <w:r w:rsidRPr="006C5BC4">
              <w:rPr>
                <w:sz w:val="20"/>
                <w:vertAlign w:val="superscript"/>
              </w:rPr>
              <w:t>st</w:t>
            </w:r>
            <w:r>
              <w:rPr>
                <w:sz w:val="20"/>
              </w:rPr>
              <w:t xml:space="preserve"> unit</w:t>
            </w:r>
          </w:p>
        </w:tc>
        <w:tc>
          <w:tcPr>
            <w:tcW w:w="864" w:type="dxa"/>
          </w:tcPr>
          <w:p w:rsidR="000C138D" w:rsidRDefault="000C138D" w:rsidP="00C430E0">
            <w:pPr>
              <w:jc w:val="center"/>
              <w:rPr>
                <w:sz w:val="20"/>
              </w:rPr>
            </w:pPr>
            <w:r>
              <w:rPr>
                <w:sz w:val="20"/>
              </w:rPr>
              <w:t>$1</w:t>
            </w:r>
          </w:p>
        </w:tc>
        <w:tc>
          <w:tcPr>
            <w:tcW w:w="864" w:type="dxa"/>
          </w:tcPr>
          <w:p w:rsidR="000C138D" w:rsidRDefault="000C138D" w:rsidP="00C430E0">
            <w:pPr>
              <w:jc w:val="center"/>
              <w:rPr>
                <w:sz w:val="20"/>
              </w:rPr>
            </w:pPr>
            <w:r>
              <w:rPr>
                <w:sz w:val="20"/>
              </w:rPr>
              <w:t>$</w:t>
            </w:r>
            <w:r w:rsidR="001534E2">
              <w:rPr>
                <w:sz w:val="20"/>
              </w:rPr>
              <w:t>2</w:t>
            </w:r>
          </w:p>
        </w:tc>
        <w:tc>
          <w:tcPr>
            <w:tcW w:w="864" w:type="dxa"/>
            <w:tcBorders>
              <w:right w:val="single" w:sz="4" w:space="0" w:color="auto"/>
            </w:tcBorders>
          </w:tcPr>
          <w:p w:rsidR="000C138D" w:rsidRDefault="000C138D" w:rsidP="00CD220F">
            <w:pPr>
              <w:jc w:val="center"/>
              <w:rPr>
                <w:sz w:val="20"/>
              </w:rPr>
            </w:pPr>
            <w:r>
              <w:rPr>
                <w:sz w:val="20"/>
              </w:rPr>
              <w:t>$</w:t>
            </w:r>
            <w:r w:rsidR="00CD220F">
              <w:rPr>
                <w:sz w:val="20"/>
              </w:rPr>
              <w:t>4</w:t>
            </w:r>
          </w:p>
        </w:tc>
      </w:tr>
      <w:tr w:rsidR="000C138D">
        <w:trPr>
          <w:jc w:val="center"/>
        </w:trPr>
        <w:tc>
          <w:tcPr>
            <w:tcW w:w="864" w:type="dxa"/>
          </w:tcPr>
          <w:p w:rsidR="000C138D" w:rsidRDefault="000C138D" w:rsidP="00C430E0">
            <w:pPr>
              <w:rPr>
                <w:sz w:val="20"/>
              </w:rPr>
            </w:pPr>
            <w:r>
              <w:rPr>
                <w:sz w:val="20"/>
              </w:rPr>
              <w:t>2</w:t>
            </w:r>
            <w:r w:rsidRPr="006C5BC4">
              <w:rPr>
                <w:sz w:val="20"/>
                <w:vertAlign w:val="superscript"/>
              </w:rPr>
              <w:t>nd</w:t>
            </w:r>
            <w:r>
              <w:rPr>
                <w:sz w:val="20"/>
              </w:rPr>
              <w:t xml:space="preserve"> unit</w:t>
            </w:r>
          </w:p>
        </w:tc>
        <w:tc>
          <w:tcPr>
            <w:tcW w:w="864" w:type="dxa"/>
          </w:tcPr>
          <w:p w:rsidR="000C138D" w:rsidRDefault="000C138D" w:rsidP="00CD220F">
            <w:pPr>
              <w:jc w:val="center"/>
              <w:rPr>
                <w:sz w:val="20"/>
              </w:rPr>
            </w:pPr>
            <w:r>
              <w:rPr>
                <w:sz w:val="20"/>
              </w:rPr>
              <w:t>$</w:t>
            </w:r>
            <w:r w:rsidR="00CD220F">
              <w:rPr>
                <w:sz w:val="20"/>
              </w:rPr>
              <w:t>5</w:t>
            </w:r>
          </w:p>
        </w:tc>
        <w:tc>
          <w:tcPr>
            <w:tcW w:w="864" w:type="dxa"/>
          </w:tcPr>
          <w:p w:rsidR="000C138D" w:rsidRDefault="000C138D" w:rsidP="00CD220F">
            <w:pPr>
              <w:jc w:val="center"/>
              <w:rPr>
                <w:sz w:val="20"/>
              </w:rPr>
            </w:pPr>
            <w:r>
              <w:rPr>
                <w:sz w:val="20"/>
              </w:rPr>
              <w:t>$</w:t>
            </w:r>
            <w:r w:rsidR="00CD220F">
              <w:rPr>
                <w:sz w:val="20"/>
              </w:rPr>
              <w:t>8</w:t>
            </w:r>
          </w:p>
        </w:tc>
        <w:tc>
          <w:tcPr>
            <w:tcW w:w="864" w:type="dxa"/>
            <w:tcBorders>
              <w:right w:val="single" w:sz="4" w:space="0" w:color="auto"/>
            </w:tcBorders>
          </w:tcPr>
          <w:p w:rsidR="000C138D" w:rsidRDefault="000C138D" w:rsidP="00CD220F">
            <w:pPr>
              <w:jc w:val="center"/>
              <w:rPr>
                <w:sz w:val="20"/>
              </w:rPr>
            </w:pPr>
            <w:r>
              <w:rPr>
                <w:sz w:val="20"/>
              </w:rPr>
              <w:t>$</w:t>
            </w:r>
            <w:r w:rsidR="00CD220F">
              <w:rPr>
                <w:sz w:val="20"/>
              </w:rPr>
              <w:t>9</w:t>
            </w:r>
          </w:p>
        </w:tc>
      </w:tr>
    </w:tbl>
    <w:p w:rsidR="006C5BC4" w:rsidRDefault="006C5BC4" w:rsidP="006C5BC4">
      <w:pPr>
        <w:rPr>
          <w:sz w:val="20"/>
        </w:rPr>
      </w:pPr>
    </w:p>
    <w:p w:rsidR="000C138D" w:rsidRPr="00FD0EA7" w:rsidRDefault="006B157A" w:rsidP="006C5BC4">
      <w:r>
        <w:rPr>
          <w:noProof/>
        </w:rPr>
        <w:lastRenderedPageBreak/>
        <w:drawing>
          <wp:inline distT="0" distB="0" distL="0" distR="0">
            <wp:extent cx="2705100"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705100" cy="2438400"/>
                    </a:xfrm>
                    <a:prstGeom prst="rect">
                      <a:avLst/>
                    </a:prstGeom>
                    <a:noFill/>
                    <a:ln w="9525">
                      <a:noFill/>
                      <a:miter lim="800000"/>
                      <a:headEnd/>
                      <a:tailEnd/>
                    </a:ln>
                  </pic:spPr>
                </pic:pic>
              </a:graphicData>
            </a:graphic>
          </wp:inline>
        </w:drawing>
      </w:r>
    </w:p>
    <w:p w:rsidR="00C430E0" w:rsidRDefault="00C430E0" w:rsidP="006C5BC4">
      <w:pPr>
        <w:rPr>
          <w:sz w:val="20"/>
        </w:rPr>
        <w:sectPr w:rsidR="00C430E0" w:rsidSect="00C430E0">
          <w:type w:val="continuous"/>
          <w:pgSz w:w="12240" w:h="15840" w:code="1"/>
          <w:pgMar w:top="1440" w:right="1440" w:bottom="1440" w:left="1440" w:header="720" w:footer="720" w:gutter="0"/>
          <w:cols w:num="2" w:space="720" w:equalWidth="0">
            <w:col w:w="4320" w:space="720"/>
            <w:col w:w="4320"/>
          </w:cols>
          <w:docGrid w:linePitch="360"/>
        </w:sectPr>
      </w:pPr>
    </w:p>
    <w:p w:rsidR="000C138D" w:rsidRDefault="000C138D" w:rsidP="006C5BC4">
      <w:pPr>
        <w:rPr>
          <w:sz w:val="20"/>
        </w:rPr>
      </w:pPr>
    </w:p>
    <w:p w:rsidR="000C138D" w:rsidRDefault="000C138D" w:rsidP="006C5BC4">
      <w:pPr>
        <w:rPr>
          <w:sz w:val="20"/>
        </w:rPr>
        <w:sectPr w:rsidR="000C138D" w:rsidSect="00FE6A43">
          <w:type w:val="continuous"/>
          <w:pgSz w:w="12240" w:h="15840" w:code="1"/>
          <w:pgMar w:top="1440" w:right="1440" w:bottom="1440" w:left="1440" w:header="720" w:footer="720" w:gutter="0"/>
          <w:cols w:space="720"/>
          <w:docGrid w:linePitch="360"/>
        </w:sectPr>
      </w:pPr>
    </w:p>
    <w:tbl>
      <w:tblPr>
        <w:tblW w:w="0" w:type="auto"/>
        <w:jc w:val="right"/>
        <w:tblLayout w:type="fixed"/>
        <w:tblLook w:val="0000"/>
      </w:tblPr>
      <w:tblGrid>
        <w:gridCol w:w="6480"/>
        <w:gridCol w:w="2880"/>
      </w:tblGrid>
      <w:tr w:rsidR="000C138D" w:rsidRPr="00205045">
        <w:trPr>
          <w:jc w:val="right"/>
        </w:trPr>
        <w:tc>
          <w:tcPr>
            <w:tcW w:w="6480" w:type="dxa"/>
            <w:tcBorders>
              <w:top w:val="nil"/>
              <w:left w:val="nil"/>
              <w:bottom w:val="nil"/>
              <w:right w:val="nil"/>
            </w:tcBorders>
          </w:tcPr>
          <w:p w:rsidR="000C138D" w:rsidRPr="00205045" w:rsidRDefault="000C138D" w:rsidP="004A5F21">
            <w:pPr>
              <w:ind w:left="234" w:hanging="234"/>
              <w:rPr>
                <w:sz w:val="20"/>
              </w:rPr>
            </w:pPr>
            <w:r w:rsidRPr="00205045">
              <w:rPr>
                <w:sz w:val="20"/>
              </w:rPr>
              <w:lastRenderedPageBreak/>
              <w:t xml:space="preserve">a. Suppose the price were </w:t>
            </w:r>
            <w:r w:rsidR="004A5F21">
              <w:rPr>
                <w:sz w:val="20"/>
              </w:rPr>
              <w:t xml:space="preserve"> </w:t>
            </w:r>
            <w:r w:rsidRPr="004A5F21">
              <w:rPr>
                <w:b/>
                <w:sz w:val="20"/>
              </w:rPr>
              <w:t>$</w:t>
            </w:r>
            <w:r w:rsidR="004A5F21" w:rsidRPr="004A5F21">
              <w:rPr>
                <w:b/>
                <w:sz w:val="20"/>
              </w:rPr>
              <w:t>2</w:t>
            </w:r>
            <w:r w:rsidRPr="00205045">
              <w:rPr>
                <w:sz w:val="20"/>
              </w:rPr>
              <w:t xml:space="preserve">.  Would there be </w:t>
            </w:r>
            <w:r w:rsidRPr="00205045">
              <w:rPr>
                <w:i/>
                <w:sz w:val="20"/>
              </w:rPr>
              <w:t>excess demand or excess supply</w:t>
            </w:r>
            <w:r w:rsidRPr="00205045">
              <w:rPr>
                <w:sz w:val="20"/>
              </w:rPr>
              <w:t>?</w:t>
            </w:r>
          </w:p>
        </w:tc>
        <w:tc>
          <w:tcPr>
            <w:tcW w:w="2880" w:type="dxa"/>
            <w:tcBorders>
              <w:top w:val="single" w:sz="6" w:space="0" w:color="auto"/>
              <w:left w:val="single" w:sz="6" w:space="0" w:color="auto"/>
              <w:bottom w:val="single" w:sz="6" w:space="0" w:color="auto"/>
              <w:right w:val="single" w:sz="6" w:space="0" w:color="auto"/>
            </w:tcBorders>
          </w:tcPr>
          <w:p w:rsidR="000C138D" w:rsidRPr="00205045" w:rsidRDefault="000C138D" w:rsidP="00C430E0">
            <w:pPr>
              <w:rPr>
                <w:sz w:val="28"/>
                <w:szCs w:val="28"/>
              </w:rPr>
            </w:pPr>
          </w:p>
        </w:tc>
      </w:tr>
      <w:tr w:rsidR="000C138D" w:rsidRPr="00205045">
        <w:trPr>
          <w:jc w:val="right"/>
        </w:trPr>
        <w:tc>
          <w:tcPr>
            <w:tcW w:w="6480" w:type="dxa"/>
            <w:tcBorders>
              <w:top w:val="nil"/>
              <w:left w:val="nil"/>
              <w:bottom w:val="nil"/>
              <w:right w:val="nil"/>
            </w:tcBorders>
          </w:tcPr>
          <w:p w:rsidR="000C138D" w:rsidRDefault="000C138D" w:rsidP="00C430E0">
            <w:pPr>
              <w:ind w:left="234" w:hanging="234"/>
              <w:rPr>
                <w:sz w:val="20"/>
              </w:rPr>
            </w:pPr>
            <w:r w:rsidRPr="00205045">
              <w:rPr>
                <w:sz w:val="20"/>
              </w:rPr>
              <w:t>b.  What is the equilibrium price likely to be</w:t>
            </w:r>
            <w:r>
              <w:rPr>
                <w:sz w:val="20"/>
              </w:rPr>
              <w:t>, in whole dollars</w:t>
            </w:r>
            <w:r w:rsidRPr="00205045">
              <w:rPr>
                <w:sz w:val="20"/>
              </w:rPr>
              <w:t>?</w:t>
            </w:r>
          </w:p>
          <w:p w:rsidR="00A64AD4" w:rsidRPr="00205045" w:rsidRDefault="00A64AD4" w:rsidP="00C430E0">
            <w:pPr>
              <w:ind w:left="234" w:hanging="234"/>
              <w:rPr>
                <w:sz w:val="20"/>
              </w:rPr>
            </w:pPr>
          </w:p>
        </w:tc>
        <w:tc>
          <w:tcPr>
            <w:tcW w:w="2880" w:type="dxa"/>
            <w:tcBorders>
              <w:top w:val="single" w:sz="6" w:space="0" w:color="auto"/>
              <w:left w:val="single" w:sz="6" w:space="0" w:color="auto"/>
              <w:bottom w:val="single" w:sz="6" w:space="0" w:color="auto"/>
              <w:right w:val="single" w:sz="6" w:space="0" w:color="auto"/>
            </w:tcBorders>
          </w:tcPr>
          <w:p w:rsidR="000C138D" w:rsidRPr="00205045" w:rsidRDefault="000C138D" w:rsidP="00C430E0">
            <w:pPr>
              <w:rPr>
                <w:sz w:val="28"/>
                <w:szCs w:val="28"/>
              </w:rPr>
            </w:pPr>
            <w:r w:rsidRPr="00205045">
              <w:rPr>
                <w:sz w:val="28"/>
                <w:szCs w:val="28"/>
              </w:rPr>
              <w:t>$</w:t>
            </w:r>
          </w:p>
        </w:tc>
      </w:tr>
      <w:tr w:rsidR="000C138D" w:rsidRPr="00205045">
        <w:trPr>
          <w:jc w:val="right"/>
        </w:trPr>
        <w:tc>
          <w:tcPr>
            <w:tcW w:w="6480" w:type="dxa"/>
            <w:tcBorders>
              <w:top w:val="nil"/>
              <w:left w:val="nil"/>
              <w:bottom w:val="nil"/>
              <w:right w:val="nil"/>
            </w:tcBorders>
          </w:tcPr>
          <w:p w:rsidR="000C138D" w:rsidRDefault="000C138D" w:rsidP="00C430E0">
            <w:pPr>
              <w:ind w:left="234" w:hanging="234"/>
              <w:rPr>
                <w:sz w:val="20"/>
              </w:rPr>
            </w:pPr>
            <w:r w:rsidRPr="00205045">
              <w:rPr>
                <w:sz w:val="20"/>
              </w:rPr>
              <w:t>c.  How many units of the good will be sold in this market?</w:t>
            </w:r>
          </w:p>
          <w:p w:rsidR="00A64AD4" w:rsidRPr="00205045" w:rsidRDefault="00A64AD4" w:rsidP="00C430E0">
            <w:pPr>
              <w:ind w:left="234" w:hanging="234"/>
              <w:rPr>
                <w:sz w:val="20"/>
              </w:rPr>
            </w:pPr>
          </w:p>
        </w:tc>
        <w:tc>
          <w:tcPr>
            <w:tcW w:w="2880" w:type="dxa"/>
            <w:tcBorders>
              <w:top w:val="single" w:sz="6" w:space="0" w:color="auto"/>
              <w:left w:val="single" w:sz="6" w:space="0" w:color="auto"/>
              <w:bottom w:val="single" w:sz="6" w:space="0" w:color="auto"/>
              <w:right w:val="single" w:sz="6" w:space="0" w:color="auto"/>
            </w:tcBorders>
          </w:tcPr>
          <w:p w:rsidR="000C138D" w:rsidRPr="00205045" w:rsidRDefault="000C138D" w:rsidP="00C430E0">
            <w:pPr>
              <w:jc w:val="right"/>
              <w:rPr>
                <w:sz w:val="28"/>
                <w:szCs w:val="28"/>
              </w:rPr>
            </w:pPr>
            <w:r w:rsidRPr="00205045">
              <w:rPr>
                <w:sz w:val="28"/>
                <w:szCs w:val="28"/>
              </w:rPr>
              <w:t>units</w:t>
            </w:r>
          </w:p>
        </w:tc>
      </w:tr>
      <w:tr w:rsidR="000C138D" w:rsidRPr="00205045">
        <w:trPr>
          <w:jc w:val="right"/>
        </w:trPr>
        <w:tc>
          <w:tcPr>
            <w:tcW w:w="6480" w:type="dxa"/>
            <w:tcBorders>
              <w:top w:val="nil"/>
              <w:left w:val="nil"/>
              <w:bottom w:val="nil"/>
              <w:right w:val="nil"/>
            </w:tcBorders>
          </w:tcPr>
          <w:p w:rsidR="000C138D" w:rsidRPr="00205045" w:rsidRDefault="000C138D" w:rsidP="00C430E0">
            <w:pPr>
              <w:ind w:left="234" w:hanging="234"/>
              <w:rPr>
                <w:sz w:val="20"/>
              </w:rPr>
            </w:pPr>
            <w:r w:rsidRPr="00205045">
              <w:rPr>
                <w:sz w:val="20"/>
              </w:rPr>
              <w:t>d.  Compute the total revenue received by sellers (which equals total spending by buyers).</w:t>
            </w:r>
          </w:p>
        </w:tc>
        <w:tc>
          <w:tcPr>
            <w:tcW w:w="2880" w:type="dxa"/>
            <w:tcBorders>
              <w:top w:val="single" w:sz="6" w:space="0" w:color="auto"/>
              <w:left w:val="single" w:sz="6" w:space="0" w:color="auto"/>
              <w:bottom w:val="single" w:sz="6" w:space="0" w:color="auto"/>
              <w:right w:val="single" w:sz="6" w:space="0" w:color="auto"/>
            </w:tcBorders>
          </w:tcPr>
          <w:p w:rsidR="000C138D" w:rsidRPr="00205045" w:rsidRDefault="000C138D" w:rsidP="00C430E0">
            <w:pPr>
              <w:rPr>
                <w:sz w:val="28"/>
                <w:szCs w:val="28"/>
              </w:rPr>
            </w:pPr>
            <w:r w:rsidRPr="00205045">
              <w:rPr>
                <w:sz w:val="28"/>
                <w:szCs w:val="28"/>
              </w:rPr>
              <w:t>$</w:t>
            </w:r>
          </w:p>
        </w:tc>
      </w:tr>
    </w:tbl>
    <w:p w:rsidR="000C138D" w:rsidRDefault="000C138D" w:rsidP="000C138D">
      <w:pPr>
        <w:rPr>
          <w:sz w:val="20"/>
        </w:rPr>
      </w:pPr>
    </w:p>
    <w:p w:rsidR="003505AD" w:rsidRDefault="003505AD">
      <w:pPr>
        <w:rPr>
          <w:sz w:val="20"/>
        </w:rPr>
      </w:pPr>
      <w:r>
        <w:rPr>
          <w:sz w:val="20"/>
        </w:rPr>
        <w:br w:type="page"/>
      </w:r>
    </w:p>
    <w:p w:rsidR="00263EAE" w:rsidRDefault="00263EAE" w:rsidP="00FD0EA7">
      <w:pPr>
        <w:rPr>
          <w:sz w:val="20"/>
        </w:rPr>
      </w:pPr>
      <w:r>
        <w:rPr>
          <w:sz w:val="20"/>
        </w:rPr>
        <w:lastRenderedPageBreak/>
        <w:t>(</w:t>
      </w:r>
      <w:r w:rsidR="00B442C7">
        <w:rPr>
          <w:sz w:val="20"/>
        </w:rPr>
        <w:t>5</w:t>
      </w:r>
      <w:r>
        <w:rPr>
          <w:sz w:val="20"/>
        </w:rPr>
        <w:t xml:space="preserve">) [Price elasticity of demand: </w:t>
      </w:r>
      <w:r w:rsidR="00B442C7">
        <w:rPr>
          <w:sz w:val="20"/>
        </w:rPr>
        <w:t>4</w:t>
      </w:r>
      <w:r>
        <w:rPr>
          <w:sz w:val="20"/>
        </w:rPr>
        <w:t xml:space="preserve"> pts]  Suppose that when the price of postage stamps increases by </w:t>
      </w:r>
      <w:r w:rsidR="004A5F21">
        <w:rPr>
          <w:sz w:val="20"/>
        </w:rPr>
        <w:t>2</w:t>
      </w:r>
      <w:r>
        <w:rPr>
          <w:sz w:val="20"/>
        </w:rPr>
        <w:t xml:space="preserve"> percent, the quantity of first-class letters mailed decreases by </w:t>
      </w:r>
      <w:r w:rsidR="004A5F21">
        <w:rPr>
          <w:sz w:val="20"/>
        </w:rPr>
        <w:t>3</w:t>
      </w:r>
      <w:r>
        <w:rPr>
          <w:sz w:val="20"/>
        </w:rPr>
        <w:t xml:space="preserve"> percent.</w:t>
      </w:r>
    </w:p>
    <w:tbl>
      <w:tblPr>
        <w:tblW w:w="0" w:type="auto"/>
        <w:jc w:val="right"/>
        <w:tblLayout w:type="fixed"/>
        <w:tblLook w:val="0000"/>
      </w:tblPr>
      <w:tblGrid>
        <w:gridCol w:w="6480"/>
        <w:gridCol w:w="2880"/>
      </w:tblGrid>
      <w:tr w:rsidR="00263EAE" w:rsidTr="00263EAE">
        <w:trPr>
          <w:jc w:val="right"/>
        </w:trPr>
        <w:tc>
          <w:tcPr>
            <w:tcW w:w="6480" w:type="dxa"/>
            <w:tcBorders>
              <w:top w:val="nil"/>
              <w:left w:val="nil"/>
              <w:bottom w:val="nil"/>
              <w:right w:val="nil"/>
            </w:tcBorders>
          </w:tcPr>
          <w:p w:rsidR="00263EAE" w:rsidRDefault="00263EAE" w:rsidP="00263EAE">
            <w:pPr>
              <w:ind w:left="234" w:hanging="234"/>
              <w:rPr>
                <w:sz w:val="20"/>
              </w:rPr>
            </w:pPr>
            <w:r>
              <w:rPr>
                <w:sz w:val="20"/>
              </w:rPr>
              <w:t>a. Compute the price elasticity of</w:t>
            </w:r>
            <w:r w:rsidR="004A5F21">
              <w:rPr>
                <w:sz w:val="20"/>
              </w:rPr>
              <w:t xml:space="preserve"> demand</w:t>
            </w:r>
            <w:r>
              <w:rPr>
                <w:sz w:val="20"/>
              </w:rPr>
              <w:t>.</w:t>
            </w:r>
          </w:p>
          <w:p w:rsidR="00263EAE" w:rsidRPr="0018082A" w:rsidRDefault="00263EAE" w:rsidP="00263EAE">
            <w:pPr>
              <w:ind w:left="234" w:hanging="234"/>
              <w:rPr>
                <w:sz w:val="20"/>
              </w:rPr>
            </w:pPr>
          </w:p>
        </w:tc>
        <w:tc>
          <w:tcPr>
            <w:tcW w:w="2880" w:type="dxa"/>
            <w:tcBorders>
              <w:top w:val="single" w:sz="6" w:space="0" w:color="auto"/>
              <w:left w:val="single" w:sz="6" w:space="0" w:color="auto"/>
              <w:bottom w:val="single" w:sz="6" w:space="0" w:color="auto"/>
              <w:right w:val="single" w:sz="6" w:space="0" w:color="auto"/>
            </w:tcBorders>
          </w:tcPr>
          <w:p w:rsidR="00263EAE" w:rsidRDefault="00263EAE" w:rsidP="00263EAE">
            <w:pPr>
              <w:jc w:val="right"/>
              <w:rPr>
                <w:sz w:val="32"/>
              </w:rPr>
            </w:pPr>
          </w:p>
        </w:tc>
      </w:tr>
      <w:tr w:rsidR="00263EAE" w:rsidTr="00263EAE">
        <w:trPr>
          <w:jc w:val="right"/>
        </w:trPr>
        <w:tc>
          <w:tcPr>
            <w:tcW w:w="6480" w:type="dxa"/>
            <w:tcBorders>
              <w:top w:val="nil"/>
              <w:left w:val="nil"/>
              <w:bottom w:val="nil"/>
              <w:right w:val="nil"/>
            </w:tcBorders>
          </w:tcPr>
          <w:p w:rsidR="00263EAE" w:rsidRPr="00263EAE" w:rsidRDefault="00263EAE" w:rsidP="00263EAE">
            <w:pPr>
              <w:ind w:left="234" w:hanging="234"/>
              <w:rPr>
                <w:sz w:val="20"/>
              </w:rPr>
            </w:pPr>
            <w:r>
              <w:rPr>
                <w:sz w:val="20"/>
              </w:rPr>
              <w:t xml:space="preserve">b. Is demand </w:t>
            </w:r>
            <w:r>
              <w:rPr>
                <w:i/>
                <w:sz w:val="20"/>
              </w:rPr>
              <w:t xml:space="preserve">elastic, inelastic, </w:t>
            </w:r>
            <w:r>
              <w:rPr>
                <w:sz w:val="20"/>
              </w:rPr>
              <w:t>or</w:t>
            </w:r>
            <w:r>
              <w:rPr>
                <w:i/>
                <w:sz w:val="20"/>
              </w:rPr>
              <w:t xml:space="preserve"> unitary-elastic</w:t>
            </w:r>
            <w:r>
              <w:rPr>
                <w:sz w:val="20"/>
              </w:rPr>
              <w:t xml:space="preserve"> ?</w:t>
            </w:r>
          </w:p>
          <w:p w:rsidR="00263EAE" w:rsidRPr="0018082A" w:rsidRDefault="00263EAE" w:rsidP="00263EAE">
            <w:pPr>
              <w:ind w:left="234" w:hanging="234"/>
              <w:rPr>
                <w:sz w:val="20"/>
              </w:rPr>
            </w:pPr>
          </w:p>
        </w:tc>
        <w:tc>
          <w:tcPr>
            <w:tcW w:w="2880" w:type="dxa"/>
            <w:tcBorders>
              <w:top w:val="single" w:sz="6" w:space="0" w:color="auto"/>
              <w:left w:val="single" w:sz="6" w:space="0" w:color="auto"/>
              <w:bottom w:val="single" w:sz="6" w:space="0" w:color="auto"/>
              <w:right w:val="single" w:sz="6" w:space="0" w:color="auto"/>
            </w:tcBorders>
          </w:tcPr>
          <w:p w:rsidR="00263EAE" w:rsidRDefault="00263EAE" w:rsidP="00263EAE">
            <w:pPr>
              <w:jc w:val="right"/>
              <w:rPr>
                <w:sz w:val="32"/>
              </w:rPr>
            </w:pPr>
          </w:p>
        </w:tc>
      </w:tr>
    </w:tbl>
    <w:p w:rsidR="00263EAE" w:rsidRDefault="00263EAE" w:rsidP="00FD0EA7">
      <w:pPr>
        <w:rPr>
          <w:sz w:val="20"/>
        </w:rPr>
      </w:pPr>
    </w:p>
    <w:p w:rsidR="00263EAE" w:rsidRDefault="00263EAE" w:rsidP="00FD0EA7">
      <w:pPr>
        <w:rPr>
          <w:sz w:val="20"/>
        </w:rPr>
      </w:pPr>
    </w:p>
    <w:p w:rsidR="00263EAE" w:rsidRDefault="00263EAE" w:rsidP="00FD0EA7">
      <w:pPr>
        <w:rPr>
          <w:sz w:val="20"/>
        </w:rPr>
      </w:pPr>
    </w:p>
    <w:p w:rsidR="0018082A" w:rsidRDefault="0018082A" w:rsidP="00FD0EA7">
      <w:pPr>
        <w:rPr>
          <w:sz w:val="20"/>
        </w:rPr>
      </w:pPr>
      <w:r>
        <w:rPr>
          <w:sz w:val="20"/>
        </w:rPr>
        <w:t>(</w:t>
      </w:r>
      <w:r w:rsidR="00B442C7">
        <w:rPr>
          <w:sz w:val="20"/>
        </w:rPr>
        <w:t>6</w:t>
      </w:r>
      <w:r>
        <w:rPr>
          <w:sz w:val="20"/>
        </w:rPr>
        <w:t xml:space="preserve">) [Price elasticity of demand: </w:t>
      </w:r>
      <w:r w:rsidR="00A64AD4">
        <w:rPr>
          <w:sz w:val="20"/>
        </w:rPr>
        <w:t>10</w:t>
      </w:r>
      <w:r>
        <w:rPr>
          <w:sz w:val="20"/>
        </w:rPr>
        <w:t xml:space="preserve"> pts]  The graph below shows five different demand curves, labeled A, B, C, D, and E.</w:t>
      </w:r>
    </w:p>
    <w:p w:rsidR="00A64AD4" w:rsidRDefault="00A64AD4" w:rsidP="00FD0EA7">
      <w:pPr>
        <w:rPr>
          <w:sz w:val="20"/>
        </w:rPr>
      </w:pPr>
    </w:p>
    <w:p w:rsidR="0018082A" w:rsidRPr="001607DB" w:rsidRDefault="004A5F21" w:rsidP="003505AD">
      <w:pPr>
        <w:jc w:val="center"/>
      </w:pPr>
      <w:r w:rsidRPr="004A5F21">
        <w:drawing>
          <wp:inline distT="0" distB="0" distL="0" distR="0">
            <wp:extent cx="5210176" cy="3914775"/>
            <wp:effectExtent l="19050" t="0" r="28574"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082A" w:rsidRDefault="0018082A" w:rsidP="0018082A">
      <w:pPr>
        <w:rPr>
          <w:sz w:val="20"/>
        </w:rPr>
      </w:pPr>
    </w:p>
    <w:tbl>
      <w:tblPr>
        <w:tblW w:w="0" w:type="auto"/>
        <w:jc w:val="center"/>
        <w:tblLayout w:type="fixed"/>
        <w:tblLook w:val="0000"/>
      </w:tblPr>
      <w:tblGrid>
        <w:gridCol w:w="4320"/>
        <w:gridCol w:w="2160"/>
      </w:tblGrid>
      <w:tr w:rsidR="0018082A">
        <w:trPr>
          <w:jc w:val="center"/>
        </w:trPr>
        <w:tc>
          <w:tcPr>
            <w:tcW w:w="4320" w:type="dxa"/>
            <w:tcBorders>
              <w:top w:val="nil"/>
              <w:left w:val="nil"/>
              <w:bottom w:val="nil"/>
              <w:right w:val="nil"/>
            </w:tcBorders>
          </w:tcPr>
          <w:p w:rsidR="0018082A" w:rsidRPr="0018082A" w:rsidRDefault="0018082A" w:rsidP="005B7505">
            <w:pPr>
              <w:ind w:left="234" w:hanging="234"/>
              <w:rPr>
                <w:sz w:val="20"/>
              </w:rPr>
            </w:pPr>
            <w:r>
              <w:rPr>
                <w:sz w:val="20"/>
              </w:rPr>
              <w:t xml:space="preserve">a.  Which demand curve is </w:t>
            </w:r>
            <w:r>
              <w:rPr>
                <w:i/>
                <w:sz w:val="20"/>
              </w:rPr>
              <w:t>perfectly inelastic</w:t>
            </w:r>
            <w:r w:rsidRPr="0018082A">
              <w:rPr>
                <w:i/>
                <w:sz w:val="20"/>
              </w:rPr>
              <w:t>?</w:t>
            </w:r>
          </w:p>
          <w:p w:rsidR="0018082A" w:rsidRDefault="0018082A" w:rsidP="005B7505">
            <w:pPr>
              <w:ind w:left="234" w:hanging="234"/>
              <w:rPr>
                <w:sz w:val="20"/>
              </w:rPr>
            </w:pPr>
          </w:p>
        </w:tc>
        <w:tc>
          <w:tcPr>
            <w:tcW w:w="2160" w:type="dxa"/>
            <w:tcBorders>
              <w:top w:val="single" w:sz="6" w:space="0" w:color="auto"/>
              <w:left w:val="single" w:sz="6" w:space="0" w:color="auto"/>
              <w:bottom w:val="single" w:sz="6" w:space="0" w:color="auto"/>
              <w:right w:val="single" w:sz="6" w:space="0" w:color="auto"/>
            </w:tcBorders>
          </w:tcPr>
          <w:p w:rsidR="0018082A" w:rsidRDefault="0018082A" w:rsidP="005B7505">
            <w:pPr>
              <w:rPr>
                <w:sz w:val="32"/>
              </w:rPr>
            </w:pPr>
          </w:p>
        </w:tc>
      </w:tr>
      <w:tr w:rsidR="0018082A">
        <w:trPr>
          <w:jc w:val="center"/>
        </w:trPr>
        <w:tc>
          <w:tcPr>
            <w:tcW w:w="4320" w:type="dxa"/>
            <w:tcBorders>
              <w:top w:val="nil"/>
              <w:left w:val="nil"/>
              <w:bottom w:val="nil"/>
              <w:right w:val="nil"/>
            </w:tcBorders>
          </w:tcPr>
          <w:p w:rsidR="0018082A" w:rsidRDefault="0018082A" w:rsidP="005B7505">
            <w:pPr>
              <w:ind w:left="234" w:hanging="234"/>
              <w:rPr>
                <w:sz w:val="20"/>
              </w:rPr>
            </w:pPr>
            <w:r>
              <w:rPr>
                <w:sz w:val="20"/>
              </w:rPr>
              <w:t xml:space="preserve">b.  Which demand curve is merely </w:t>
            </w:r>
            <w:r>
              <w:rPr>
                <w:i/>
                <w:sz w:val="20"/>
              </w:rPr>
              <w:t>inelastic</w:t>
            </w:r>
            <w:r w:rsidRPr="0018082A">
              <w:rPr>
                <w:i/>
                <w:sz w:val="20"/>
              </w:rPr>
              <w:t>?</w:t>
            </w:r>
          </w:p>
          <w:p w:rsidR="0018082A" w:rsidRPr="0018082A" w:rsidRDefault="0018082A" w:rsidP="005B7505">
            <w:pPr>
              <w:ind w:left="234" w:hanging="234"/>
              <w:rPr>
                <w:sz w:val="20"/>
              </w:rPr>
            </w:pPr>
          </w:p>
        </w:tc>
        <w:tc>
          <w:tcPr>
            <w:tcW w:w="2160" w:type="dxa"/>
            <w:tcBorders>
              <w:top w:val="single" w:sz="6" w:space="0" w:color="auto"/>
              <w:left w:val="single" w:sz="6" w:space="0" w:color="auto"/>
              <w:bottom w:val="single" w:sz="6" w:space="0" w:color="auto"/>
              <w:right w:val="single" w:sz="6" w:space="0" w:color="auto"/>
            </w:tcBorders>
          </w:tcPr>
          <w:p w:rsidR="0018082A" w:rsidRDefault="0018082A" w:rsidP="005B7505">
            <w:pPr>
              <w:jc w:val="right"/>
              <w:rPr>
                <w:sz w:val="32"/>
              </w:rPr>
            </w:pPr>
          </w:p>
        </w:tc>
      </w:tr>
      <w:tr w:rsidR="0018082A">
        <w:trPr>
          <w:jc w:val="center"/>
        </w:trPr>
        <w:tc>
          <w:tcPr>
            <w:tcW w:w="4320" w:type="dxa"/>
            <w:tcBorders>
              <w:top w:val="nil"/>
              <w:left w:val="nil"/>
              <w:bottom w:val="nil"/>
              <w:right w:val="nil"/>
            </w:tcBorders>
          </w:tcPr>
          <w:p w:rsidR="0018082A" w:rsidRPr="0018082A" w:rsidRDefault="0018082A" w:rsidP="005B7505">
            <w:pPr>
              <w:ind w:left="234" w:hanging="234"/>
              <w:rPr>
                <w:sz w:val="20"/>
              </w:rPr>
            </w:pPr>
            <w:r>
              <w:rPr>
                <w:sz w:val="20"/>
              </w:rPr>
              <w:t xml:space="preserve">c.  Which demand curve is </w:t>
            </w:r>
            <w:r>
              <w:rPr>
                <w:i/>
                <w:sz w:val="20"/>
              </w:rPr>
              <w:t>unitary elastic?</w:t>
            </w:r>
          </w:p>
          <w:p w:rsidR="0018082A" w:rsidRDefault="0018082A" w:rsidP="005B7505">
            <w:pPr>
              <w:ind w:left="234" w:hanging="234"/>
              <w:rPr>
                <w:sz w:val="20"/>
              </w:rPr>
            </w:pPr>
          </w:p>
        </w:tc>
        <w:tc>
          <w:tcPr>
            <w:tcW w:w="2160" w:type="dxa"/>
            <w:tcBorders>
              <w:top w:val="single" w:sz="6" w:space="0" w:color="auto"/>
              <w:left w:val="single" w:sz="6" w:space="0" w:color="auto"/>
              <w:bottom w:val="single" w:sz="6" w:space="0" w:color="auto"/>
              <w:right w:val="single" w:sz="6" w:space="0" w:color="auto"/>
            </w:tcBorders>
          </w:tcPr>
          <w:p w:rsidR="0018082A" w:rsidRDefault="0018082A" w:rsidP="005B7505">
            <w:pPr>
              <w:rPr>
                <w:sz w:val="32"/>
              </w:rPr>
            </w:pPr>
          </w:p>
        </w:tc>
      </w:tr>
      <w:tr w:rsidR="0018082A">
        <w:trPr>
          <w:jc w:val="center"/>
        </w:trPr>
        <w:tc>
          <w:tcPr>
            <w:tcW w:w="4320" w:type="dxa"/>
            <w:tcBorders>
              <w:top w:val="nil"/>
              <w:left w:val="nil"/>
              <w:bottom w:val="nil"/>
              <w:right w:val="nil"/>
            </w:tcBorders>
          </w:tcPr>
          <w:p w:rsidR="0018082A" w:rsidRDefault="0018082A" w:rsidP="005B7505">
            <w:pPr>
              <w:ind w:left="234" w:hanging="234"/>
              <w:rPr>
                <w:sz w:val="20"/>
              </w:rPr>
            </w:pPr>
            <w:r>
              <w:rPr>
                <w:sz w:val="20"/>
              </w:rPr>
              <w:t xml:space="preserve">d.  Which demand curve is </w:t>
            </w:r>
            <w:r w:rsidRPr="0018082A">
              <w:rPr>
                <w:i/>
                <w:sz w:val="20"/>
              </w:rPr>
              <w:t>elastic?</w:t>
            </w:r>
          </w:p>
          <w:p w:rsidR="0018082A" w:rsidRPr="0018082A" w:rsidRDefault="0018082A" w:rsidP="005B7505">
            <w:pPr>
              <w:ind w:left="234" w:hanging="234"/>
              <w:rPr>
                <w:sz w:val="20"/>
              </w:rPr>
            </w:pPr>
          </w:p>
        </w:tc>
        <w:tc>
          <w:tcPr>
            <w:tcW w:w="2160" w:type="dxa"/>
            <w:tcBorders>
              <w:top w:val="single" w:sz="6" w:space="0" w:color="auto"/>
              <w:left w:val="single" w:sz="6" w:space="0" w:color="auto"/>
              <w:bottom w:val="single" w:sz="6" w:space="0" w:color="auto"/>
              <w:right w:val="single" w:sz="6" w:space="0" w:color="auto"/>
            </w:tcBorders>
          </w:tcPr>
          <w:p w:rsidR="0018082A" w:rsidRDefault="0018082A" w:rsidP="005B7505">
            <w:pPr>
              <w:jc w:val="right"/>
              <w:rPr>
                <w:sz w:val="32"/>
              </w:rPr>
            </w:pPr>
          </w:p>
        </w:tc>
      </w:tr>
      <w:tr w:rsidR="0018082A">
        <w:trPr>
          <w:jc w:val="center"/>
        </w:trPr>
        <w:tc>
          <w:tcPr>
            <w:tcW w:w="4320" w:type="dxa"/>
            <w:tcBorders>
              <w:top w:val="nil"/>
              <w:left w:val="nil"/>
              <w:bottom w:val="nil"/>
              <w:right w:val="nil"/>
            </w:tcBorders>
          </w:tcPr>
          <w:p w:rsidR="0018082A" w:rsidRDefault="0018082A" w:rsidP="005B7505">
            <w:pPr>
              <w:ind w:left="234" w:hanging="234"/>
              <w:rPr>
                <w:sz w:val="20"/>
              </w:rPr>
            </w:pPr>
            <w:r>
              <w:rPr>
                <w:sz w:val="20"/>
              </w:rPr>
              <w:t xml:space="preserve">e.   Which demand curve is </w:t>
            </w:r>
            <w:r>
              <w:rPr>
                <w:i/>
                <w:sz w:val="20"/>
              </w:rPr>
              <w:t>perfectly elastic?</w:t>
            </w:r>
          </w:p>
          <w:p w:rsidR="0018082A" w:rsidRPr="0018082A" w:rsidRDefault="0018082A" w:rsidP="005B7505">
            <w:pPr>
              <w:ind w:left="234" w:hanging="234"/>
              <w:rPr>
                <w:sz w:val="20"/>
              </w:rPr>
            </w:pPr>
          </w:p>
        </w:tc>
        <w:tc>
          <w:tcPr>
            <w:tcW w:w="2160" w:type="dxa"/>
            <w:tcBorders>
              <w:top w:val="single" w:sz="6" w:space="0" w:color="auto"/>
              <w:left w:val="single" w:sz="6" w:space="0" w:color="auto"/>
              <w:bottom w:val="single" w:sz="6" w:space="0" w:color="auto"/>
              <w:right w:val="single" w:sz="6" w:space="0" w:color="auto"/>
            </w:tcBorders>
          </w:tcPr>
          <w:p w:rsidR="0018082A" w:rsidRDefault="0018082A" w:rsidP="005B7505">
            <w:pPr>
              <w:jc w:val="right"/>
              <w:rPr>
                <w:sz w:val="32"/>
              </w:rPr>
            </w:pPr>
          </w:p>
        </w:tc>
      </w:tr>
    </w:tbl>
    <w:p w:rsidR="0018082A" w:rsidRDefault="0018082A" w:rsidP="00FD0EA7">
      <w:pPr>
        <w:rPr>
          <w:sz w:val="20"/>
        </w:rPr>
      </w:pPr>
    </w:p>
    <w:p w:rsidR="00FD0EA7" w:rsidRDefault="001534E2" w:rsidP="00FD0EA7">
      <w:pPr>
        <w:rPr>
          <w:sz w:val="20"/>
        </w:rPr>
      </w:pPr>
      <w:r>
        <w:rPr>
          <w:sz w:val="20"/>
        </w:rPr>
        <w:br w:type="page"/>
      </w:r>
      <w:r w:rsidR="00FD0EA7">
        <w:rPr>
          <w:sz w:val="20"/>
        </w:rPr>
        <w:t>(</w:t>
      </w:r>
      <w:r w:rsidR="00B442C7">
        <w:rPr>
          <w:sz w:val="20"/>
        </w:rPr>
        <w:t>7</w:t>
      </w:r>
      <w:r w:rsidR="00FD0EA7">
        <w:rPr>
          <w:sz w:val="20"/>
        </w:rPr>
        <w:t xml:space="preserve">) [Price elasticity of demand: </w:t>
      </w:r>
      <w:r w:rsidR="007B67F2">
        <w:rPr>
          <w:sz w:val="20"/>
        </w:rPr>
        <w:t>10</w:t>
      </w:r>
      <w:r w:rsidR="00FD0EA7">
        <w:rPr>
          <w:sz w:val="20"/>
        </w:rPr>
        <w:t xml:space="preserve"> pts]  Suppose </w:t>
      </w:r>
      <w:r w:rsidR="00340964">
        <w:rPr>
          <w:sz w:val="20"/>
        </w:rPr>
        <w:t xml:space="preserve">the </w:t>
      </w:r>
      <w:r w:rsidR="00B442C7">
        <w:rPr>
          <w:sz w:val="20"/>
        </w:rPr>
        <w:t>cable TV company</w:t>
      </w:r>
      <w:r w:rsidR="00FD0EA7">
        <w:rPr>
          <w:sz w:val="20"/>
        </w:rPr>
        <w:t xml:space="preserve"> raises its </w:t>
      </w:r>
      <w:r w:rsidR="00340964">
        <w:rPr>
          <w:sz w:val="20"/>
        </w:rPr>
        <w:t>rates</w:t>
      </w:r>
      <w:r w:rsidR="00FD0EA7">
        <w:rPr>
          <w:sz w:val="20"/>
        </w:rPr>
        <w:t xml:space="preserve"> by </w:t>
      </w:r>
      <w:r w:rsidR="00CD220F">
        <w:rPr>
          <w:sz w:val="20"/>
        </w:rPr>
        <w:t>10</w:t>
      </w:r>
      <w:r w:rsidR="00FD0EA7">
        <w:rPr>
          <w:sz w:val="20"/>
        </w:rPr>
        <w:t xml:space="preserve">%.  </w:t>
      </w:r>
      <w:r w:rsidR="008B2369">
        <w:rPr>
          <w:sz w:val="20"/>
        </w:rPr>
        <w:t>Assume t</w:t>
      </w:r>
      <w:r w:rsidR="00FD0EA7">
        <w:rPr>
          <w:sz w:val="20"/>
        </w:rPr>
        <w:t xml:space="preserve">he elasticity of demand for </w:t>
      </w:r>
      <w:r w:rsidR="00B442C7">
        <w:rPr>
          <w:sz w:val="20"/>
        </w:rPr>
        <w:t>cable TV service</w:t>
      </w:r>
      <w:r w:rsidR="00FD0EA7">
        <w:rPr>
          <w:sz w:val="20"/>
        </w:rPr>
        <w:t xml:space="preserve"> is </w:t>
      </w:r>
      <w:r w:rsidRPr="001534E2">
        <w:rPr>
          <w:sz w:val="20"/>
          <w:szCs w:val="20"/>
        </w:rPr>
        <w:t>–</w:t>
      </w:r>
      <w:r w:rsidR="00CD220F">
        <w:rPr>
          <w:sz w:val="20"/>
        </w:rPr>
        <w:t>1.2</w:t>
      </w:r>
      <w:r w:rsidR="00FD0EA7">
        <w:rPr>
          <w:sz w:val="20"/>
        </w:rPr>
        <w:t xml:space="preserve">.   Assume everything else affecting </w:t>
      </w:r>
      <w:r w:rsidR="00340964">
        <w:rPr>
          <w:sz w:val="20"/>
        </w:rPr>
        <w:t xml:space="preserve">demand for </w:t>
      </w:r>
      <w:r w:rsidR="00B442C7">
        <w:rPr>
          <w:sz w:val="20"/>
        </w:rPr>
        <w:t>cable TV service</w:t>
      </w:r>
      <w:r w:rsidR="00FD0EA7">
        <w:rPr>
          <w:sz w:val="20"/>
        </w:rPr>
        <w:t xml:space="preserve"> remains constant.</w:t>
      </w:r>
    </w:p>
    <w:tbl>
      <w:tblPr>
        <w:tblW w:w="0" w:type="auto"/>
        <w:jc w:val="right"/>
        <w:tblLayout w:type="fixed"/>
        <w:tblLook w:val="0000"/>
      </w:tblPr>
      <w:tblGrid>
        <w:gridCol w:w="7200"/>
        <w:gridCol w:w="2160"/>
      </w:tblGrid>
      <w:tr w:rsidR="00FD0EA7">
        <w:trPr>
          <w:jc w:val="right"/>
        </w:trPr>
        <w:tc>
          <w:tcPr>
            <w:tcW w:w="7200" w:type="dxa"/>
            <w:tcBorders>
              <w:top w:val="nil"/>
              <w:left w:val="nil"/>
              <w:bottom w:val="nil"/>
              <w:right w:val="nil"/>
            </w:tcBorders>
          </w:tcPr>
          <w:p w:rsidR="00FD0EA7" w:rsidRDefault="00FD0EA7" w:rsidP="00FD0EA7">
            <w:pPr>
              <w:ind w:left="234" w:hanging="234"/>
              <w:rPr>
                <w:sz w:val="20"/>
              </w:rPr>
            </w:pPr>
            <w:r>
              <w:rPr>
                <w:sz w:val="20"/>
              </w:rPr>
              <w:t xml:space="preserve">a.  Will the </w:t>
            </w:r>
            <w:r w:rsidR="00B442C7">
              <w:rPr>
                <w:sz w:val="20"/>
              </w:rPr>
              <w:t>number of cable TV subscribers</w:t>
            </w:r>
            <w:r>
              <w:rPr>
                <w:sz w:val="20"/>
              </w:rPr>
              <w:t xml:space="preserve"> </w:t>
            </w:r>
            <w:r>
              <w:rPr>
                <w:i/>
                <w:sz w:val="20"/>
              </w:rPr>
              <w:t>increase or decrease</w:t>
            </w:r>
            <w:r w:rsidRPr="007B67F2">
              <w:rPr>
                <w:i/>
                <w:sz w:val="20"/>
              </w:rPr>
              <w:t>?</w:t>
            </w:r>
          </w:p>
          <w:p w:rsidR="00FD0EA7" w:rsidRDefault="00FD0EA7" w:rsidP="00FD0EA7">
            <w:pPr>
              <w:ind w:left="234" w:hanging="234"/>
              <w:rPr>
                <w:sz w:val="20"/>
              </w:rPr>
            </w:pPr>
          </w:p>
        </w:tc>
        <w:tc>
          <w:tcPr>
            <w:tcW w:w="2160" w:type="dxa"/>
            <w:tcBorders>
              <w:top w:val="single" w:sz="6" w:space="0" w:color="auto"/>
              <w:left w:val="single" w:sz="6" w:space="0" w:color="auto"/>
              <w:bottom w:val="single" w:sz="6" w:space="0" w:color="auto"/>
              <w:right w:val="single" w:sz="6" w:space="0" w:color="auto"/>
            </w:tcBorders>
          </w:tcPr>
          <w:p w:rsidR="00FD0EA7" w:rsidRDefault="00FD0EA7" w:rsidP="00FD0EA7">
            <w:pPr>
              <w:rPr>
                <w:sz w:val="32"/>
              </w:rPr>
            </w:pPr>
          </w:p>
        </w:tc>
      </w:tr>
      <w:tr w:rsidR="00FD0EA7">
        <w:trPr>
          <w:jc w:val="right"/>
        </w:trPr>
        <w:tc>
          <w:tcPr>
            <w:tcW w:w="7200" w:type="dxa"/>
            <w:tcBorders>
              <w:top w:val="nil"/>
              <w:left w:val="nil"/>
              <w:bottom w:val="nil"/>
              <w:right w:val="nil"/>
            </w:tcBorders>
          </w:tcPr>
          <w:p w:rsidR="00FD0EA7" w:rsidRDefault="00FD0EA7" w:rsidP="00FD0EA7">
            <w:pPr>
              <w:ind w:left="234" w:hanging="234"/>
              <w:rPr>
                <w:sz w:val="20"/>
              </w:rPr>
            </w:pPr>
            <w:r>
              <w:rPr>
                <w:sz w:val="20"/>
              </w:rPr>
              <w:t>b.  ... by about how much?</w:t>
            </w:r>
          </w:p>
        </w:tc>
        <w:tc>
          <w:tcPr>
            <w:tcW w:w="2160" w:type="dxa"/>
            <w:tcBorders>
              <w:top w:val="single" w:sz="6" w:space="0" w:color="auto"/>
              <w:left w:val="single" w:sz="6" w:space="0" w:color="auto"/>
              <w:bottom w:val="single" w:sz="6" w:space="0" w:color="auto"/>
              <w:right w:val="single" w:sz="6" w:space="0" w:color="auto"/>
            </w:tcBorders>
          </w:tcPr>
          <w:p w:rsidR="00FD0EA7" w:rsidRDefault="00FD0EA7" w:rsidP="00FD0EA7">
            <w:pPr>
              <w:jc w:val="right"/>
              <w:rPr>
                <w:sz w:val="32"/>
              </w:rPr>
            </w:pPr>
            <w:r>
              <w:rPr>
                <w:sz w:val="32"/>
              </w:rPr>
              <w:t>%</w:t>
            </w:r>
          </w:p>
        </w:tc>
      </w:tr>
      <w:tr w:rsidR="00FD0EA7">
        <w:trPr>
          <w:jc w:val="right"/>
        </w:trPr>
        <w:tc>
          <w:tcPr>
            <w:tcW w:w="7200" w:type="dxa"/>
            <w:tcBorders>
              <w:top w:val="nil"/>
              <w:left w:val="nil"/>
              <w:bottom w:val="nil"/>
              <w:right w:val="nil"/>
            </w:tcBorders>
          </w:tcPr>
          <w:p w:rsidR="00FD0EA7" w:rsidRDefault="00FD0EA7" w:rsidP="00FD0EA7">
            <w:pPr>
              <w:ind w:left="234" w:hanging="234"/>
              <w:rPr>
                <w:i/>
                <w:sz w:val="20"/>
              </w:rPr>
            </w:pPr>
            <w:r>
              <w:rPr>
                <w:sz w:val="20"/>
              </w:rPr>
              <w:t xml:space="preserve">c.  Will revenue received by the </w:t>
            </w:r>
            <w:r w:rsidR="00B442C7">
              <w:rPr>
                <w:sz w:val="20"/>
              </w:rPr>
              <w:t xml:space="preserve">cable TV company </w:t>
            </w:r>
            <w:r>
              <w:rPr>
                <w:i/>
                <w:sz w:val="20"/>
              </w:rPr>
              <w:t xml:space="preserve">increase </w:t>
            </w:r>
            <w:r w:rsidRPr="007B67F2">
              <w:rPr>
                <w:sz w:val="20"/>
              </w:rPr>
              <w:t>or</w:t>
            </w:r>
            <w:r>
              <w:rPr>
                <w:i/>
                <w:sz w:val="20"/>
              </w:rPr>
              <w:t xml:space="preserve"> decrease?</w:t>
            </w:r>
          </w:p>
          <w:p w:rsidR="00FD0EA7" w:rsidRDefault="00FD0EA7" w:rsidP="00FD0EA7">
            <w:pPr>
              <w:ind w:left="234" w:hanging="234"/>
              <w:rPr>
                <w:sz w:val="20"/>
              </w:rPr>
            </w:pPr>
          </w:p>
        </w:tc>
        <w:tc>
          <w:tcPr>
            <w:tcW w:w="2160" w:type="dxa"/>
            <w:tcBorders>
              <w:top w:val="single" w:sz="6" w:space="0" w:color="auto"/>
              <w:left w:val="single" w:sz="6" w:space="0" w:color="auto"/>
              <w:bottom w:val="single" w:sz="6" w:space="0" w:color="auto"/>
              <w:right w:val="single" w:sz="6" w:space="0" w:color="auto"/>
            </w:tcBorders>
          </w:tcPr>
          <w:p w:rsidR="00FD0EA7" w:rsidRDefault="00FD0EA7" w:rsidP="00FD0EA7">
            <w:pPr>
              <w:rPr>
                <w:sz w:val="32"/>
              </w:rPr>
            </w:pPr>
          </w:p>
        </w:tc>
      </w:tr>
      <w:tr w:rsidR="00FD0EA7">
        <w:trPr>
          <w:jc w:val="right"/>
        </w:trPr>
        <w:tc>
          <w:tcPr>
            <w:tcW w:w="7200" w:type="dxa"/>
            <w:tcBorders>
              <w:top w:val="nil"/>
              <w:left w:val="nil"/>
              <w:bottom w:val="nil"/>
              <w:right w:val="nil"/>
            </w:tcBorders>
          </w:tcPr>
          <w:p w:rsidR="00FD0EA7" w:rsidRDefault="00FD0EA7" w:rsidP="00FD0EA7">
            <w:pPr>
              <w:ind w:left="234" w:hanging="234"/>
              <w:rPr>
                <w:sz w:val="20"/>
              </w:rPr>
            </w:pPr>
            <w:r>
              <w:rPr>
                <w:sz w:val="20"/>
              </w:rPr>
              <w:t xml:space="preserve">d.  ... by </w:t>
            </w:r>
            <w:r w:rsidR="00272FC8">
              <w:rPr>
                <w:sz w:val="20"/>
              </w:rPr>
              <w:t>about</w:t>
            </w:r>
            <w:r>
              <w:rPr>
                <w:sz w:val="20"/>
              </w:rPr>
              <w:t xml:space="preserve"> how much?</w:t>
            </w:r>
          </w:p>
        </w:tc>
        <w:tc>
          <w:tcPr>
            <w:tcW w:w="2160" w:type="dxa"/>
            <w:tcBorders>
              <w:top w:val="single" w:sz="6" w:space="0" w:color="auto"/>
              <w:left w:val="single" w:sz="6" w:space="0" w:color="auto"/>
              <w:bottom w:val="single" w:sz="6" w:space="0" w:color="auto"/>
              <w:right w:val="single" w:sz="6" w:space="0" w:color="auto"/>
            </w:tcBorders>
          </w:tcPr>
          <w:p w:rsidR="00FD0EA7" w:rsidRDefault="00FD0EA7" w:rsidP="00FD0EA7">
            <w:pPr>
              <w:jc w:val="right"/>
              <w:rPr>
                <w:sz w:val="32"/>
              </w:rPr>
            </w:pPr>
            <w:r>
              <w:rPr>
                <w:sz w:val="32"/>
              </w:rPr>
              <w:t>%</w:t>
            </w:r>
          </w:p>
        </w:tc>
      </w:tr>
      <w:tr w:rsidR="00B53019">
        <w:trPr>
          <w:jc w:val="right"/>
        </w:trPr>
        <w:tc>
          <w:tcPr>
            <w:tcW w:w="7200" w:type="dxa"/>
            <w:tcBorders>
              <w:top w:val="nil"/>
              <w:left w:val="nil"/>
              <w:bottom w:val="nil"/>
              <w:right w:val="nil"/>
            </w:tcBorders>
          </w:tcPr>
          <w:p w:rsidR="00B53019" w:rsidRPr="00B53019" w:rsidRDefault="00B53019" w:rsidP="00B53019">
            <w:pPr>
              <w:ind w:left="234" w:hanging="234"/>
              <w:rPr>
                <w:sz w:val="20"/>
              </w:rPr>
            </w:pPr>
            <w:r>
              <w:rPr>
                <w:sz w:val="20"/>
              </w:rPr>
              <w:t xml:space="preserve">e. Is the demand for cable TV service </w:t>
            </w:r>
            <w:r>
              <w:rPr>
                <w:i/>
                <w:sz w:val="20"/>
              </w:rPr>
              <w:t>elastic, inelastic,</w:t>
            </w:r>
            <w:r>
              <w:rPr>
                <w:sz w:val="20"/>
              </w:rPr>
              <w:t xml:space="preserve"> or </w:t>
            </w:r>
            <w:r>
              <w:rPr>
                <w:i/>
                <w:sz w:val="20"/>
              </w:rPr>
              <w:t>unitary elastic?</w:t>
            </w:r>
          </w:p>
        </w:tc>
        <w:tc>
          <w:tcPr>
            <w:tcW w:w="2160" w:type="dxa"/>
            <w:tcBorders>
              <w:top w:val="single" w:sz="6" w:space="0" w:color="auto"/>
              <w:left w:val="single" w:sz="6" w:space="0" w:color="auto"/>
              <w:bottom w:val="single" w:sz="6" w:space="0" w:color="auto"/>
              <w:right w:val="single" w:sz="6" w:space="0" w:color="auto"/>
            </w:tcBorders>
          </w:tcPr>
          <w:p w:rsidR="00B53019" w:rsidRDefault="00B53019" w:rsidP="00FD0EA7">
            <w:pPr>
              <w:jc w:val="right"/>
              <w:rPr>
                <w:sz w:val="32"/>
              </w:rPr>
            </w:pPr>
          </w:p>
        </w:tc>
      </w:tr>
    </w:tbl>
    <w:p w:rsidR="00FD0EA7" w:rsidRDefault="00FD0EA7" w:rsidP="00FD0EA7">
      <w:pPr>
        <w:rPr>
          <w:sz w:val="20"/>
        </w:rPr>
      </w:pPr>
    </w:p>
    <w:p w:rsidR="00FE6A43" w:rsidRDefault="00FE6A43" w:rsidP="00FE6A43">
      <w:pPr>
        <w:rPr>
          <w:sz w:val="20"/>
        </w:rPr>
      </w:pPr>
    </w:p>
    <w:p w:rsidR="00FE6A43" w:rsidRDefault="00FE6A43" w:rsidP="00FE6A43">
      <w:pPr>
        <w:rPr>
          <w:sz w:val="20"/>
        </w:rPr>
      </w:pPr>
      <w:r>
        <w:rPr>
          <w:sz w:val="20"/>
        </w:rPr>
        <w:t>(</w:t>
      </w:r>
      <w:r w:rsidR="00B442C7">
        <w:rPr>
          <w:sz w:val="20"/>
        </w:rPr>
        <w:t>8</w:t>
      </w:r>
      <w:r>
        <w:rPr>
          <w:sz w:val="20"/>
        </w:rPr>
        <w:t>) [Price elasticity of supply: 8 pts]  Suppose the government wants to increase enlis</w:t>
      </w:r>
      <w:r w:rsidR="00272FC8">
        <w:rPr>
          <w:sz w:val="20"/>
        </w:rPr>
        <w:t xml:space="preserve">tment in the </w:t>
      </w:r>
      <w:r w:rsidR="00B442C7">
        <w:rPr>
          <w:sz w:val="20"/>
        </w:rPr>
        <w:t>national guard</w:t>
      </w:r>
      <w:r w:rsidR="00CD220F">
        <w:rPr>
          <w:sz w:val="20"/>
        </w:rPr>
        <w:t xml:space="preserve"> by 6</w:t>
      </w:r>
      <w:r>
        <w:rPr>
          <w:sz w:val="20"/>
        </w:rPr>
        <w:t xml:space="preserve">%.  Also suppose the elasticity of supply into the </w:t>
      </w:r>
      <w:r w:rsidR="00B442C7">
        <w:rPr>
          <w:sz w:val="20"/>
        </w:rPr>
        <w:t xml:space="preserve">national guard </w:t>
      </w:r>
      <w:r>
        <w:rPr>
          <w:sz w:val="20"/>
        </w:rPr>
        <w:t xml:space="preserve">is known to be </w:t>
      </w:r>
      <w:r w:rsidR="00B442C7">
        <w:rPr>
          <w:sz w:val="20"/>
        </w:rPr>
        <w:t>2</w:t>
      </w:r>
      <w:r>
        <w:rPr>
          <w:sz w:val="20"/>
        </w:rPr>
        <w:t>.</w:t>
      </w:r>
      <w:r w:rsidR="00B442C7">
        <w:rPr>
          <w:sz w:val="20"/>
        </w:rPr>
        <w:t>0</w:t>
      </w:r>
      <w:r>
        <w:rPr>
          <w:sz w:val="20"/>
        </w:rPr>
        <w:t xml:space="preserve"> .</w:t>
      </w:r>
    </w:p>
    <w:tbl>
      <w:tblPr>
        <w:tblW w:w="0" w:type="auto"/>
        <w:jc w:val="right"/>
        <w:tblLayout w:type="fixed"/>
        <w:tblLook w:val="0000"/>
      </w:tblPr>
      <w:tblGrid>
        <w:gridCol w:w="7200"/>
        <w:gridCol w:w="2160"/>
      </w:tblGrid>
      <w:tr w:rsidR="00FE6A43">
        <w:trPr>
          <w:jc w:val="right"/>
        </w:trPr>
        <w:tc>
          <w:tcPr>
            <w:tcW w:w="7200" w:type="dxa"/>
            <w:tcBorders>
              <w:top w:val="nil"/>
              <w:left w:val="nil"/>
              <w:bottom w:val="nil"/>
              <w:right w:val="nil"/>
            </w:tcBorders>
          </w:tcPr>
          <w:p w:rsidR="00FE6A43" w:rsidRDefault="00B442C7" w:rsidP="00B442C7">
            <w:pPr>
              <w:ind w:left="234" w:hanging="234"/>
              <w:rPr>
                <w:sz w:val="20"/>
              </w:rPr>
            </w:pPr>
            <w:r>
              <w:rPr>
                <w:sz w:val="20"/>
              </w:rPr>
              <w:t xml:space="preserve">a.  To increase the size of the national guard </w:t>
            </w:r>
            <w:r w:rsidR="00FE6A43">
              <w:rPr>
                <w:sz w:val="20"/>
              </w:rPr>
              <w:t xml:space="preserve">by this much, must pay levels in the </w:t>
            </w:r>
            <w:r>
              <w:rPr>
                <w:sz w:val="20"/>
              </w:rPr>
              <w:t xml:space="preserve">national guard </w:t>
            </w:r>
            <w:r w:rsidR="00FE6A43">
              <w:rPr>
                <w:i/>
                <w:sz w:val="20"/>
              </w:rPr>
              <w:t>increase or decrease</w:t>
            </w:r>
            <w:r w:rsidR="00FE6A43">
              <w:rPr>
                <w:sz w:val="20"/>
              </w:rPr>
              <w:t>?</w:t>
            </w:r>
          </w:p>
        </w:tc>
        <w:tc>
          <w:tcPr>
            <w:tcW w:w="2160" w:type="dxa"/>
            <w:tcBorders>
              <w:top w:val="single" w:sz="6" w:space="0" w:color="auto"/>
              <w:left w:val="single" w:sz="6" w:space="0" w:color="auto"/>
              <w:bottom w:val="single" w:sz="6" w:space="0" w:color="auto"/>
              <w:right w:val="single" w:sz="6" w:space="0" w:color="auto"/>
            </w:tcBorders>
          </w:tcPr>
          <w:p w:rsidR="00FE6A43" w:rsidRDefault="00FE6A43" w:rsidP="00DC447F">
            <w:pPr>
              <w:rPr>
                <w:sz w:val="32"/>
              </w:rPr>
            </w:pPr>
          </w:p>
        </w:tc>
      </w:tr>
      <w:tr w:rsidR="00FE6A43">
        <w:trPr>
          <w:jc w:val="right"/>
        </w:trPr>
        <w:tc>
          <w:tcPr>
            <w:tcW w:w="7200" w:type="dxa"/>
            <w:tcBorders>
              <w:top w:val="nil"/>
              <w:left w:val="nil"/>
              <w:bottom w:val="nil"/>
              <w:right w:val="nil"/>
            </w:tcBorders>
          </w:tcPr>
          <w:p w:rsidR="00FE6A43" w:rsidRDefault="00FE6A43" w:rsidP="00DC447F">
            <w:pPr>
              <w:ind w:left="234" w:hanging="234"/>
              <w:rPr>
                <w:sz w:val="20"/>
              </w:rPr>
            </w:pPr>
            <w:r>
              <w:rPr>
                <w:sz w:val="20"/>
              </w:rPr>
              <w:t>b.  ... by about how much?</w:t>
            </w:r>
          </w:p>
          <w:p w:rsidR="00295B51" w:rsidRDefault="00295B51" w:rsidP="00DC447F">
            <w:pPr>
              <w:ind w:left="234" w:hanging="234"/>
              <w:rPr>
                <w:sz w:val="20"/>
              </w:rPr>
            </w:pPr>
          </w:p>
        </w:tc>
        <w:tc>
          <w:tcPr>
            <w:tcW w:w="2160" w:type="dxa"/>
            <w:tcBorders>
              <w:top w:val="single" w:sz="6" w:space="0" w:color="auto"/>
              <w:left w:val="single" w:sz="6" w:space="0" w:color="auto"/>
              <w:bottom w:val="single" w:sz="6" w:space="0" w:color="auto"/>
              <w:right w:val="single" w:sz="6" w:space="0" w:color="auto"/>
            </w:tcBorders>
          </w:tcPr>
          <w:p w:rsidR="00FE6A43" w:rsidRDefault="00FE6A43" w:rsidP="00DC447F">
            <w:pPr>
              <w:jc w:val="right"/>
              <w:rPr>
                <w:sz w:val="32"/>
              </w:rPr>
            </w:pPr>
            <w:r>
              <w:rPr>
                <w:sz w:val="32"/>
              </w:rPr>
              <w:t>%</w:t>
            </w:r>
          </w:p>
        </w:tc>
      </w:tr>
      <w:tr w:rsidR="00FE6A43">
        <w:trPr>
          <w:jc w:val="right"/>
        </w:trPr>
        <w:tc>
          <w:tcPr>
            <w:tcW w:w="7200" w:type="dxa"/>
            <w:tcBorders>
              <w:top w:val="nil"/>
              <w:left w:val="nil"/>
              <w:bottom w:val="nil"/>
              <w:right w:val="nil"/>
            </w:tcBorders>
          </w:tcPr>
          <w:p w:rsidR="00FE6A43" w:rsidRDefault="00FE6A43" w:rsidP="00DC447F">
            <w:pPr>
              <w:ind w:left="234" w:hanging="234"/>
              <w:rPr>
                <w:sz w:val="20"/>
              </w:rPr>
            </w:pPr>
            <w:r>
              <w:rPr>
                <w:sz w:val="20"/>
              </w:rPr>
              <w:t xml:space="preserve">c.  Will the total size of the </w:t>
            </w:r>
            <w:r w:rsidR="00B442C7">
              <w:rPr>
                <w:sz w:val="20"/>
              </w:rPr>
              <w:t xml:space="preserve">national guard </w:t>
            </w:r>
            <w:r>
              <w:rPr>
                <w:sz w:val="20"/>
              </w:rPr>
              <w:t xml:space="preserve">payroll (the amount budgeted to pay members of the </w:t>
            </w:r>
            <w:r w:rsidR="00B442C7">
              <w:rPr>
                <w:sz w:val="20"/>
              </w:rPr>
              <w:t>national guard</w:t>
            </w:r>
            <w:r>
              <w:rPr>
                <w:sz w:val="20"/>
              </w:rPr>
              <w:t xml:space="preserve">) </w:t>
            </w:r>
            <w:r>
              <w:rPr>
                <w:i/>
                <w:sz w:val="20"/>
              </w:rPr>
              <w:t>increase or decrease?</w:t>
            </w:r>
          </w:p>
        </w:tc>
        <w:tc>
          <w:tcPr>
            <w:tcW w:w="2160" w:type="dxa"/>
            <w:tcBorders>
              <w:top w:val="single" w:sz="6" w:space="0" w:color="auto"/>
              <w:left w:val="single" w:sz="6" w:space="0" w:color="auto"/>
              <w:bottom w:val="single" w:sz="6" w:space="0" w:color="auto"/>
              <w:right w:val="single" w:sz="6" w:space="0" w:color="auto"/>
            </w:tcBorders>
          </w:tcPr>
          <w:p w:rsidR="00FE6A43" w:rsidRDefault="00FE6A43" w:rsidP="00DC447F">
            <w:pPr>
              <w:rPr>
                <w:sz w:val="32"/>
              </w:rPr>
            </w:pPr>
          </w:p>
        </w:tc>
      </w:tr>
      <w:tr w:rsidR="00FE6A43">
        <w:trPr>
          <w:jc w:val="right"/>
        </w:trPr>
        <w:tc>
          <w:tcPr>
            <w:tcW w:w="7200" w:type="dxa"/>
            <w:tcBorders>
              <w:top w:val="nil"/>
              <w:left w:val="nil"/>
              <w:bottom w:val="nil"/>
              <w:right w:val="nil"/>
            </w:tcBorders>
          </w:tcPr>
          <w:p w:rsidR="00FE6A43" w:rsidRDefault="00FE6A43" w:rsidP="00DC447F">
            <w:pPr>
              <w:ind w:left="234" w:hanging="234"/>
              <w:rPr>
                <w:sz w:val="20"/>
              </w:rPr>
            </w:pPr>
            <w:r>
              <w:rPr>
                <w:sz w:val="20"/>
              </w:rPr>
              <w:t xml:space="preserve">d.  ... by </w:t>
            </w:r>
            <w:r w:rsidR="00C40DF4">
              <w:rPr>
                <w:sz w:val="20"/>
              </w:rPr>
              <w:t>about</w:t>
            </w:r>
            <w:r>
              <w:rPr>
                <w:sz w:val="20"/>
              </w:rPr>
              <w:t xml:space="preserve"> how much?</w:t>
            </w:r>
          </w:p>
          <w:p w:rsidR="00295B51" w:rsidRDefault="00295B51" w:rsidP="00DC447F">
            <w:pPr>
              <w:ind w:left="234" w:hanging="234"/>
              <w:rPr>
                <w:sz w:val="20"/>
              </w:rPr>
            </w:pPr>
          </w:p>
        </w:tc>
        <w:tc>
          <w:tcPr>
            <w:tcW w:w="2160" w:type="dxa"/>
            <w:tcBorders>
              <w:top w:val="single" w:sz="6" w:space="0" w:color="auto"/>
              <w:left w:val="single" w:sz="6" w:space="0" w:color="auto"/>
              <w:bottom w:val="single" w:sz="6" w:space="0" w:color="auto"/>
              <w:right w:val="single" w:sz="6" w:space="0" w:color="auto"/>
            </w:tcBorders>
          </w:tcPr>
          <w:p w:rsidR="00FE6A43" w:rsidRDefault="00FE6A43" w:rsidP="00DC447F">
            <w:pPr>
              <w:jc w:val="right"/>
              <w:rPr>
                <w:sz w:val="32"/>
              </w:rPr>
            </w:pPr>
            <w:r>
              <w:rPr>
                <w:sz w:val="32"/>
              </w:rPr>
              <w:t>%</w:t>
            </w:r>
          </w:p>
        </w:tc>
      </w:tr>
    </w:tbl>
    <w:p w:rsidR="00FE6A43" w:rsidRDefault="00FE6A43" w:rsidP="00FE6A43">
      <w:pPr>
        <w:rPr>
          <w:sz w:val="20"/>
        </w:rPr>
      </w:pPr>
    </w:p>
    <w:p w:rsidR="00FE6A43" w:rsidRDefault="00FE6A43" w:rsidP="00FE6A43">
      <w:pPr>
        <w:rPr>
          <w:sz w:val="20"/>
        </w:rPr>
      </w:pPr>
    </w:p>
    <w:p w:rsidR="004A5F21" w:rsidRDefault="004A5F21" w:rsidP="00FE6A43">
      <w:pPr>
        <w:rPr>
          <w:sz w:val="20"/>
        </w:rPr>
      </w:pPr>
    </w:p>
    <w:p w:rsidR="00FE6A43" w:rsidRPr="00FE6A43" w:rsidRDefault="00DC447F" w:rsidP="00FE6A43">
      <w:pPr>
        <w:rPr>
          <w:sz w:val="20"/>
          <w:szCs w:val="20"/>
        </w:rPr>
      </w:pPr>
      <w:r>
        <w:rPr>
          <w:sz w:val="20"/>
        </w:rPr>
        <w:t>[end of quiz]</w:t>
      </w:r>
    </w:p>
    <w:sectPr w:rsidR="00FE6A43" w:rsidRPr="00FE6A43" w:rsidSect="00FE6A4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7F2" w:rsidRDefault="007B67F2">
      <w:r>
        <w:separator/>
      </w:r>
    </w:p>
  </w:endnote>
  <w:endnote w:type="continuationSeparator" w:id="0">
    <w:p w:rsidR="007B67F2" w:rsidRDefault="007B6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7F2" w:rsidRDefault="007B67F2">
      <w:r>
        <w:separator/>
      </w:r>
    </w:p>
  </w:footnote>
  <w:footnote w:type="continuationSeparator" w:id="0">
    <w:p w:rsidR="007B67F2" w:rsidRDefault="007B6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7B67F2">
      <w:tc>
        <w:tcPr>
          <w:tcW w:w="4788" w:type="dxa"/>
        </w:tcPr>
        <w:p w:rsidR="007B67F2" w:rsidRPr="00DC447F" w:rsidRDefault="007B67F2">
          <w:pPr>
            <w:pStyle w:val="Header"/>
            <w:rPr>
              <w:sz w:val="20"/>
              <w:szCs w:val="20"/>
            </w:rPr>
          </w:pPr>
          <w:r w:rsidRPr="00DC447F">
            <w:rPr>
              <w:sz w:val="20"/>
              <w:szCs w:val="20"/>
            </w:rPr>
            <w:t xml:space="preserve">Regulation &amp; Antitrust Policy (Econ </w:t>
          </w:r>
          <w:r>
            <w:rPr>
              <w:sz w:val="20"/>
              <w:szCs w:val="20"/>
            </w:rPr>
            <w:t>180</w:t>
          </w:r>
          <w:r w:rsidRPr="00DC447F">
            <w:rPr>
              <w:sz w:val="20"/>
              <w:szCs w:val="20"/>
            </w:rPr>
            <w:t>)</w:t>
          </w:r>
        </w:p>
      </w:tc>
      <w:tc>
        <w:tcPr>
          <w:tcW w:w="4788" w:type="dxa"/>
        </w:tcPr>
        <w:p w:rsidR="007B67F2" w:rsidRPr="00DC447F" w:rsidRDefault="007B67F2" w:rsidP="00B85E01">
          <w:pPr>
            <w:pStyle w:val="Header"/>
            <w:jc w:val="right"/>
            <w:rPr>
              <w:sz w:val="20"/>
              <w:szCs w:val="20"/>
            </w:rPr>
          </w:pPr>
          <w:r w:rsidRPr="00DC447F">
            <w:rPr>
              <w:sz w:val="20"/>
              <w:szCs w:val="20"/>
            </w:rPr>
            <w:t>Quiz #1</w:t>
          </w:r>
          <w:r>
            <w:rPr>
              <w:sz w:val="20"/>
              <w:szCs w:val="20"/>
            </w:rPr>
            <w:t xml:space="preserve"> Version </w:t>
          </w:r>
          <w:r w:rsidR="00B85E01">
            <w:rPr>
              <w:sz w:val="20"/>
              <w:szCs w:val="20"/>
            </w:rPr>
            <w:t>B</w:t>
          </w:r>
        </w:p>
      </w:tc>
    </w:tr>
    <w:tr w:rsidR="007B67F2">
      <w:tc>
        <w:tcPr>
          <w:tcW w:w="4788" w:type="dxa"/>
          <w:tcBorders>
            <w:bottom w:val="single" w:sz="4" w:space="0" w:color="auto"/>
          </w:tcBorders>
        </w:tcPr>
        <w:p w:rsidR="007B67F2" w:rsidRPr="00DC447F" w:rsidRDefault="007B67F2">
          <w:pPr>
            <w:pStyle w:val="Header"/>
            <w:rPr>
              <w:sz w:val="20"/>
              <w:szCs w:val="20"/>
            </w:rPr>
          </w:pPr>
          <w:smartTag w:uri="urn:schemas-microsoft-com:office:smarttags" w:element="place">
            <w:smartTag w:uri="urn:schemas-microsoft-com:office:smarttags" w:element="PlaceName">
              <w:r w:rsidRPr="00DC447F">
                <w:rPr>
                  <w:sz w:val="20"/>
                  <w:szCs w:val="20"/>
                </w:rPr>
                <w:t>Drake</w:t>
              </w:r>
            </w:smartTag>
            <w:r w:rsidRPr="00DC447F">
              <w:rPr>
                <w:sz w:val="20"/>
                <w:szCs w:val="20"/>
              </w:rPr>
              <w:t xml:space="preserve"> </w:t>
            </w:r>
            <w:smartTag w:uri="urn:schemas-microsoft-com:office:smarttags" w:element="PlaceType">
              <w:r w:rsidRPr="00DC447F">
                <w:rPr>
                  <w:sz w:val="20"/>
                  <w:szCs w:val="20"/>
                </w:rPr>
                <w:t>University</w:t>
              </w:r>
            </w:smartTag>
          </w:smartTag>
          <w:r w:rsidRPr="00DC447F">
            <w:rPr>
              <w:sz w:val="20"/>
              <w:szCs w:val="20"/>
            </w:rPr>
            <w:t xml:space="preserve">, Spring </w:t>
          </w:r>
          <w:r>
            <w:rPr>
              <w:sz w:val="20"/>
              <w:szCs w:val="20"/>
            </w:rPr>
            <w:t>2011</w:t>
          </w:r>
        </w:p>
      </w:tc>
      <w:tc>
        <w:tcPr>
          <w:tcW w:w="4788" w:type="dxa"/>
          <w:tcBorders>
            <w:bottom w:val="single" w:sz="4" w:space="0" w:color="auto"/>
          </w:tcBorders>
        </w:tcPr>
        <w:p w:rsidR="007B67F2" w:rsidRPr="00DC447F" w:rsidRDefault="007B67F2" w:rsidP="00FE6A43">
          <w:pPr>
            <w:pStyle w:val="Header"/>
            <w:jc w:val="right"/>
            <w:rPr>
              <w:sz w:val="20"/>
              <w:szCs w:val="20"/>
            </w:rPr>
          </w:pPr>
          <w:r w:rsidRPr="00DC447F">
            <w:rPr>
              <w:sz w:val="20"/>
              <w:szCs w:val="20"/>
            </w:rPr>
            <w:t xml:space="preserve">Page </w:t>
          </w:r>
          <w:r w:rsidR="00A24C41" w:rsidRPr="00DC447F">
            <w:rPr>
              <w:rStyle w:val="PageNumber"/>
              <w:sz w:val="20"/>
              <w:szCs w:val="20"/>
            </w:rPr>
            <w:fldChar w:fldCharType="begin"/>
          </w:r>
          <w:r w:rsidRPr="00DC447F">
            <w:rPr>
              <w:rStyle w:val="PageNumber"/>
              <w:sz w:val="20"/>
              <w:szCs w:val="20"/>
            </w:rPr>
            <w:instrText xml:space="preserve"> PAGE </w:instrText>
          </w:r>
          <w:r w:rsidR="00A24C41" w:rsidRPr="00DC447F">
            <w:rPr>
              <w:rStyle w:val="PageNumber"/>
              <w:sz w:val="20"/>
              <w:szCs w:val="20"/>
            </w:rPr>
            <w:fldChar w:fldCharType="separate"/>
          </w:r>
          <w:r w:rsidR="004A5F21">
            <w:rPr>
              <w:rStyle w:val="PageNumber"/>
              <w:noProof/>
              <w:sz w:val="20"/>
              <w:szCs w:val="20"/>
            </w:rPr>
            <w:t>6</w:t>
          </w:r>
          <w:r w:rsidR="00A24C41" w:rsidRPr="00DC447F">
            <w:rPr>
              <w:rStyle w:val="PageNumber"/>
              <w:sz w:val="20"/>
              <w:szCs w:val="20"/>
            </w:rPr>
            <w:fldChar w:fldCharType="end"/>
          </w:r>
          <w:r w:rsidRPr="00DC447F">
            <w:rPr>
              <w:rStyle w:val="PageNumber"/>
              <w:sz w:val="20"/>
              <w:szCs w:val="20"/>
            </w:rPr>
            <w:t xml:space="preserve"> of </w:t>
          </w:r>
          <w:r w:rsidR="00A24C41" w:rsidRPr="00DC447F">
            <w:rPr>
              <w:rStyle w:val="PageNumber"/>
              <w:sz w:val="20"/>
              <w:szCs w:val="20"/>
            </w:rPr>
            <w:fldChar w:fldCharType="begin"/>
          </w:r>
          <w:r w:rsidRPr="00DC447F">
            <w:rPr>
              <w:rStyle w:val="PageNumber"/>
              <w:sz w:val="20"/>
              <w:szCs w:val="20"/>
            </w:rPr>
            <w:instrText xml:space="preserve"> NUMPAGES </w:instrText>
          </w:r>
          <w:r w:rsidR="00A24C41" w:rsidRPr="00DC447F">
            <w:rPr>
              <w:rStyle w:val="PageNumber"/>
              <w:sz w:val="20"/>
              <w:szCs w:val="20"/>
            </w:rPr>
            <w:fldChar w:fldCharType="separate"/>
          </w:r>
          <w:r w:rsidR="004A5F21">
            <w:rPr>
              <w:rStyle w:val="PageNumber"/>
              <w:noProof/>
              <w:sz w:val="20"/>
              <w:szCs w:val="20"/>
            </w:rPr>
            <w:t>6</w:t>
          </w:r>
          <w:r w:rsidR="00A24C41" w:rsidRPr="00DC447F">
            <w:rPr>
              <w:rStyle w:val="PageNumber"/>
              <w:sz w:val="20"/>
              <w:szCs w:val="20"/>
            </w:rPr>
            <w:fldChar w:fldCharType="end"/>
          </w:r>
        </w:p>
      </w:tc>
    </w:tr>
  </w:tbl>
  <w:p w:rsidR="007B67F2" w:rsidRDefault="007B67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774"/>
    <w:multiLevelType w:val="hybridMultilevel"/>
    <w:tmpl w:val="931C3D9C"/>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EB05DD6"/>
    <w:multiLevelType w:val="hybridMultilevel"/>
    <w:tmpl w:val="70E690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C21664"/>
    <w:multiLevelType w:val="hybridMultilevel"/>
    <w:tmpl w:val="50DA30F2"/>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1F01F25"/>
    <w:multiLevelType w:val="hybridMultilevel"/>
    <w:tmpl w:val="E140D108"/>
    <w:lvl w:ilvl="0" w:tplc="2624B1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D7350FD"/>
    <w:multiLevelType w:val="hybridMultilevel"/>
    <w:tmpl w:val="5EF45350"/>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0712319"/>
    <w:multiLevelType w:val="singleLevel"/>
    <w:tmpl w:val="659C8ED4"/>
    <w:lvl w:ilvl="0">
      <w:start w:val="1"/>
      <w:numFmt w:val="lowerLetter"/>
      <w:lvlText w:val="%1."/>
      <w:legacy w:legacy="1" w:legacySpace="0" w:legacyIndent="360"/>
      <w:lvlJc w:val="left"/>
      <w:pPr>
        <w:ind w:left="360" w:hanging="360"/>
      </w:pPr>
    </w:lvl>
  </w:abstractNum>
  <w:abstractNum w:abstractNumId="6">
    <w:nsid w:val="6E3C4EDC"/>
    <w:multiLevelType w:val="hybridMultilevel"/>
    <w:tmpl w:val="126AC01C"/>
    <w:lvl w:ilvl="0" w:tplc="BB60DD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1AD52B3"/>
    <w:multiLevelType w:val="hybridMultilevel"/>
    <w:tmpl w:val="43962312"/>
    <w:lvl w:ilvl="0" w:tplc="F23C9F2E">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80A6632"/>
    <w:multiLevelType w:val="hybridMultilevel"/>
    <w:tmpl w:val="D72C5FB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0"/>
  </w:num>
  <w:num w:numId="4">
    <w:abstractNumId w:val="8"/>
  </w:num>
  <w:num w:numId="5">
    <w:abstractNumId w:val="2"/>
  </w:num>
  <w:num w:numId="6">
    <w:abstractNumId w:val="3"/>
  </w:num>
  <w:num w:numId="7">
    <w:abstractNumId w:val="7"/>
  </w:num>
  <w:num w:numId="8">
    <w:abstractNumId w:val="6"/>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336C97"/>
    <w:rsid w:val="00010B45"/>
    <w:rsid w:val="000A1FB1"/>
    <w:rsid w:val="000C138D"/>
    <w:rsid w:val="001534E2"/>
    <w:rsid w:val="001607DB"/>
    <w:rsid w:val="0018082A"/>
    <w:rsid w:val="001C7981"/>
    <w:rsid w:val="001D067B"/>
    <w:rsid w:val="0021569D"/>
    <w:rsid w:val="00221DCF"/>
    <w:rsid w:val="0022334E"/>
    <w:rsid w:val="002253DE"/>
    <w:rsid w:val="00250CED"/>
    <w:rsid w:val="0025718D"/>
    <w:rsid w:val="00263EAE"/>
    <w:rsid w:val="00272FC8"/>
    <w:rsid w:val="00287C6E"/>
    <w:rsid w:val="00295715"/>
    <w:rsid w:val="00295B51"/>
    <w:rsid w:val="002B682E"/>
    <w:rsid w:val="002C4CD2"/>
    <w:rsid w:val="00321886"/>
    <w:rsid w:val="00336C97"/>
    <w:rsid w:val="00340964"/>
    <w:rsid w:val="003411CB"/>
    <w:rsid w:val="00346C5F"/>
    <w:rsid w:val="003505AD"/>
    <w:rsid w:val="004A5F21"/>
    <w:rsid w:val="00533FF3"/>
    <w:rsid w:val="005B7505"/>
    <w:rsid w:val="005E7114"/>
    <w:rsid w:val="00614956"/>
    <w:rsid w:val="006279ED"/>
    <w:rsid w:val="006A56EF"/>
    <w:rsid w:val="006B157A"/>
    <w:rsid w:val="006C5BC4"/>
    <w:rsid w:val="00702132"/>
    <w:rsid w:val="0070637F"/>
    <w:rsid w:val="0078686D"/>
    <w:rsid w:val="007A612D"/>
    <w:rsid w:val="007B311F"/>
    <w:rsid w:val="007B67F2"/>
    <w:rsid w:val="008A5493"/>
    <w:rsid w:val="008B2369"/>
    <w:rsid w:val="008D1A55"/>
    <w:rsid w:val="008E5C84"/>
    <w:rsid w:val="00916896"/>
    <w:rsid w:val="00931F5C"/>
    <w:rsid w:val="009F6851"/>
    <w:rsid w:val="00A24C41"/>
    <w:rsid w:val="00A454F6"/>
    <w:rsid w:val="00A64AD4"/>
    <w:rsid w:val="00A82B38"/>
    <w:rsid w:val="00AD7B27"/>
    <w:rsid w:val="00AE2BA8"/>
    <w:rsid w:val="00AF4D60"/>
    <w:rsid w:val="00B14914"/>
    <w:rsid w:val="00B442C7"/>
    <w:rsid w:val="00B53019"/>
    <w:rsid w:val="00B85E01"/>
    <w:rsid w:val="00C40DF4"/>
    <w:rsid w:val="00C430E0"/>
    <w:rsid w:val="00C9355D"/>
    <w:rsid w:val="00CD220F"/>
    <w:rsid w:val="00D16FDE"/>
    <w:rsid w:val="00D4154C"/>
    <w:rsid w:val="00D649B0"/>
    <w:rsid w:val="00D83FE5"/>
    <w:rsid w:val="00D91BD9"/>
    <w:rsid w:val="00DA7274"/>
    <w:rsid w:val="00DB6B45"/>
    <w:rsid w:val="00DC447F"/>
    <w:rsid w:val="00E4741A"/>
    <w:rsid w:val="00E9267B"/>
    <w:rsid w:val="00EC6BCF"/>
    <w:rsid w:val="00F15603"/>
    <w:rsid w:val="00F15658"/>
    <w:rsid w:val="00F51607"/>
    <w:rsid w:val="00F8696A"/>
    <w:rsid w:val="00FB7447"/>
    <w:rsid w:val="00FC2877"/>
    <w:rsid w:val="00FD0EA7"/>
    <w:rsid w:val="00FE6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75"/>
    <o:shapelayout v:ext="edit">
      <o:idmap v:ext="edit" data="1"/>
      <o:rules v:ext="edit">
        <o:r id="V:Rule1" type="arc" idref="#_x0000_s1072"/>
        <o:r id="V:Rule2" type="arc"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8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6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E6A43"/>
    <w:pPr>
      <w:overflowPunct w:val="0"/>
      <w:autoSpaceDE w:val="0"/>
      <w:autoSpaceDN w:val="0"/>
      <w:adjustRightInd w:val="0"/>
      <w:textAlignment w:val="baseline"/>
    </w:pPr>
    <w:rPr>
      <w:sz w:val="20"/>
      <w:szCs w:val="20"/>
    </w:rPr>
  </w:style>
  <w:style w:type="paragraph" w:styleId="Header">
    <w:name w:val="header"/>
    <w:basedOn w:val="Normal"/>
    <w:rsid w:val="00FE6A43"/>
    <w:pPr>
      <w:tabs>
        <w:tab w:val="center" w:pos="4320"/>
        <w:tab w:val="right" w:pos="8640"/>
      </w:tabs>
    </w:pPr>
  </w:style>
  <w:style w:type="paragraph" w:styleId="Footer">
    <w:name w:val="footer"/>
    <w:basedOn w:val="Normal"/>
    <w:rsid w:val="00FE6A43"/>
    <w:pPr>
      <w:tabs>
        <w:tab w:val="center" w:pos="4320"/>
        <w:tab w:val="right" w:pos="8640"/>
      </w:tabs>
    </w:pPr>
  </w:style>
  <w:style w:type="character" w:styleId="PageNumber">
    <w:name w:val="page number"/>
    <w:basedOn w:val="DefaultParagraphFont"/>
    <w:rsid w:val="00FE6A43"/>
  </w:style>
  <w:style w:type="paragraph" w:styleId="BalloonText">
    <w:name w:val="Balloon Text"/>
    <w:basedOn w:val="Normal"/>
    <w:link w:val="BalloonTextChar"/>
    <w:rsid w:val="00263EAE"/>
    <w:rPr>
      <w:rFonts w:ascii="Tahoma" w:hAnsi="Tahoma" w:cs="Tahoma"/>
      <w:sz w:val="16"/>
      <w:szCs w:val="16"/>
    </w:rPr>
  </w:style>
  <w:style w:type="character" w:customStyle="1" w:styleId="BalloonTextChar">
    <w:name w:val="Balloon Text Char"/>
    <w:basedOn w:val="DefaultParagraphFont"/>
    <w:link w:val="BalloonText"/>
    <w:rsid w:val="00263EAE"/>
    <w:rPr>
      <w:rFonts w:ascii="Tahoma" w:hAnsi="Tahoma" w:cs="Tahoma"/>
      <w:sz w:val="16"/>
      <w:szCs w:val="16"/>
    </w:rPr>
  </w:style>
  <w:style w:type="paragraph" w:styleId="ListParagraph">
    <w:name w:val="List Paragraph"/>
    <w:basedOn w:val="Normal"/>
    <w:uiPriority w:val="34"/>
    <w:qFormat/>
    <w:rsid w:val="00B85E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Teaching\180%20Regulation%20&amp;%20Antitrust\2011%20spring\exams\11spq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spPr>
            <a:ln w="28575">
              <a:noFill/>
            </a:ln>
          </c:spPr>
          <c:xVal>
            <c:numRef>
              <c:f>Sheet1!$A$8:$A$10</c:f>
              <c:numCache>
                <c:formatCode>General</c:formatCode>
                <c:ptCount val="3"/>
                <c:pt idx="0">
                  <c:v>0</c:v>
                </c:pt>
                <c:pt idx="1">
                  <c:v>60</c:v>
                </c:pt>
                <c:pt idx="2">
                  <c:v>120</c:v>
                </c:pt>
              </c:numCache>
            </c:numRef>
          </c:xVal>
          <c:yVal>
            <c:numRef>
              <c:f>Sheet1!$B$8:$B$10</c:f>
              <c:numCache>
                <c:formatCode>General</c:formatCode>
                <c:ptCount val="3"/>
                <c:pt idx="0">
                  <c:v>0</c:v>
                </c:pt>
              </c:numCache>
            </c:numRef>
          </c:yVal>
        </c:ser>
        <c:axId val="63252352"/>
        <c:axId val="63742336"/>
      </c:scatterChart>
      <c:valAx>
        <c:axId val="63252352"/>
        <c:scaling>
          <c:orientation val="minMax"/>
          <c:max val="120"/>
          <c:min val="0"/>
        </c:scaling>
        <c:axPos val="b"/>
        <c:majorGridlines/>
        <c:numFmt formatCode="General" sourceLinked="1"/>
        <c:tickLblPos val="nextTo"/>
        <c:crossAx val="63742336"/>
        <c:crosses val="autoZero"/>
        <c:crossBetween val="midCat"/>
        <c:majorUnit val="10"/>
      </c:valAx>
      <c:valAx>
        <c:axId val="63742336"/>
        <c:scaling>
          <c:orientation val="minMax"/>
          <c:max val="15"/>
          <c:min val="0"/>
        </c:scaling>
        <c:axPos val="l"/>
        <c:majorGridlines/>
        <c:numFmt formatCode="&quot;$&quot;#,##0" sourceLinked="0"/>
        <c:tickLblPos val="nextTo"/>
        <c:crossAx val="63252352"/>
        <c:crosses val="autoZero"/>
        <c:crossBetween val="midCat"/>
        <c:majorUnit val="1"/>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scatterChart>
        <c:scatterStyle val="smoothMarker"/>
        <c:ser>
          <c:idx val="0"/>
          <c:order val="0"/>
          <c:tx>
            <c:strRef>
              <c:f>'Version B'!$B$14</c:f>
              <c:strCache>
                <c:ptCount val="1"/>
                <c:pt idx="0">
                  <c:v>A</c:v>
                </c:pt>
              </c:strCache>
            </c:strRef>
          </c:tx>
          <c:spPr>
            <a:ln w="50800">
              <a:prstDash val="sysDash"/>
            </a:ln>
          </c:spPr>
          <c:marker>
            <c:symbol val="none"/>
          </c:marker>
          <c:xVal>
            <c:numRef>
              <c:f>'Version B'!$A$15:$A$41</c:f>
              <c:numCache>
                <c:formatCode>General</c:formatCode>
                <c:ptCount val="27"/>
                <c:pt idx="0">
                  <c:v>1</c:v>
                </c:pt>
                <c:pt idx="1">
                  <c:v>5</c:v>
                </c:pt>
                <c:pt idx="2">
                  <c:v>10</c:v>
                </c:pt>
                <c:pt idx="3">
                  <c:v>15</c:v>
                </c:pt>
                <c:pt idx="4">
                  <c:v>20</c:v>
                </c:pt>
                <c:pt idx="5">
                  <c:v>25</c:v>
                </c:pt>
                <c:pt idx="6">
                  <c:v>30</c:v>
                </c:pt>
                <c:pt idx="7">
                  <c:v>35</c:v>
                </c:pt>
                <c:pt idx="8">
                  <c:v>40</c:v>
                </c:pt>
                <c:pt idx="9">
                  <c:v>45</c:v>
                </c:pt>
                <c:pt idx="10">
                  <c:v>50</c:v>
                </c:pt>
                <c:pt idx="11">
                  <c:v>50</c:v>
                </c:pt>
                <c:pt idx="12">
                  <c:v>55</c:v>
                </c:pt>
                <c:pt idx="13">
                  <c:v>60</c:v>
                </c:pt>
                <c:pt idx="14">
                  <c:v>60</c:v>
                </c:pt>
                <c:pt idx="15">
                  <c:v>65</c:v>
                </c:pt>
                <c:pt idx="16">
                  <c:v>70</c:v>
                </c:pt>
                <c:pt idx="17">
                  <c:v>75</c:v>
                </c:pt>
                <c:pt idx="18">
                  <c:v>80</c:v>
                </c:pt>
                <c:pt idx="19">
                  <c:v>85</c:v>
                </c:pt>
                <c:pt idx="20">
                  <c:v>90</c:v>
                </c:pt>
                <c:pt idx="21">
                  <c:v>95</c:v>
                </c:pt>
                <c:pt idx="22">
                  <c:v>100</c:v>
                </c:pt>
                <c:pt idx="23">
                  <c:v>105</c:v>
                </c:pt>
                <c:pt idx="24">
                  <c:v>110</c:v>
                </c:pt>
                <c:pt idx="25">
                  <c:v>115</c:v>
                </c:pt>
                <c:pt idx="26">
                  <c:v>120</c:v>
                </c:pt>
              </c:numCache>
            </c:numRef>
          </c:xVal>
          <c:yVal>
            <c:numRef>
              <c:f>'Version B'!$B$15:$B$41</c:f>
              <c:numCache>
                <c:formatCode>General</c:formatCode>
                <c:ptCount val="27"/>
                <c:pt idx="13">
                  <c:v>0</c:v>
                </c:pt>
                <c:pt idx="14">
                  <c:v>15</c:v>
                </c:pt>
              </c:numCache>
            </c:numRef>
          </c:yVal>
          <c:smooth val="1"/>
        </c:ser>
        <c:ser>
          <c:idx val="1"/>
          <c:order val="1"/>
          <c:tx>
            <c:strRef>
              <c:f>'Version B'!$C$14</c:f>
              <c:strCache>
                <c:ptCount val="1"/>
                <c:pt idx="0">
                  <c:v>B</c:v>
                </c:pt>
              </c:strCache>
            </c:strRef>
          </c:tx>
          <c:spPr>
            <a:ln w="28575"/>
          </c:spPr>
          <c:marker>
            <c:symbol val="square"/>
            <c:size val="8"/>
            <c:spPr>
              <a:noFill/>
            </c:spPr>
          </c:marker>
          <c:xVal>
            <c:numRef>
              <c:f>'Version B'!$A$15:$A$41</c:f>
              <c:numCache>
                <c:formatCode>General</c:formatCode>
                <c:ptCount val="27"/>
                <c:pt idx="0">
                  <c:v>1</c:v>
                </c:pt>
                <c:pt idx="1">
                  <c:v>5</c:v>
                </c:pt>
                <c:pt idx="2">
                  <c:v>10</c:v>
                </c:pt>
                <c:pt idx="3">
                  <c:v>15</c:v>
                </c:pt>
                <c:pt idx="4">
                  <c:v>20</c:v>
                </c:pt>
                <c:pt idx="5">
                  <c:v>25</c:v>
                </c:pt>
                <c:pt idx="6">
                  <c:v>30</c:v>
                </c:pt>
                <c:pt idx="7">
                  <c:v>35</c:v>
                </c:pt>
                <c:pt idx="8">
                  <c:v>40</c:v>
                </c:pt>
                <c:pt idx="9">
                  <c:v>45</c:v>
                </c:pt>
                <c:pt idx="10">
                  <c:v>50</c:v>
                </c:pt>
                <c:pt idx="11">
                  <c:v>50</c:v>
                </c:pt>
                <c:pt idx="12">
                  <c:v>55</c:v>
                </c:pt>
                <c:pt idx="13">
                  <c:v>60</c:v>
                </c:pt>
                <c:pt idx="14">
                  <c:v>60</c:v>
                </c:pt>
                <c:pt idx="15">
                  <c:v>65</c:v>
                </c:pt>
                <c:pt idx="16">
                  <c:v>70</c:v>
                </c:pt>
                <c:pt idx="17">
                  <c:v>75</c:v>
                </c:pt>
                <c:pt idx="18">
                  <c:v>80</c:v>
                </c:pt>
                <c:pt idx="19">
                  <c:v>85</c:v>
                </c:pt>
                <c:pt idx="20">
                  <c:v>90</c:v>
                </c:pt>
                <c:pt idx="21">
                  <c:v>95</c:v>
                </c:pt>
                <c:pt idx="22">
                  <c:v>100</c:v>
                </c:pt>
                <c:pt idx="23">
                  <c:v>105</c:v>
                </c:pt>
                <c:pt idx="24">
                  <c:v>110</c:v>
                </c:pt>
                <c:pt idx="25">
                  <c:v>115</c:v>
                </c:pt>
                <c:pt idx="26">
                  <c:v>120</c:v>
                </c:pt>
              </c:numCache>
            </c:numRef>
          </c:xVal>
          <c:yVal>
            <c:numRef>
              <c:f>'Version B'!$C$15:$C$41</c:f>
              <c:numCache>
                <c:formatCode>General</c:formatCode>
                <c:ptCount val="27"/>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numCache>
            </c:numRef>
          </c:yVal>
          <c:smooth val="1"/>
        </c:ser>
        <c:ser>
          <c:idx val="2"/>
          <c:order val="2"/>
          <c:tx>
            <c:strRef>
              <c:f>'Version B'!$D$14</c:f>
              <c:strCache>
                <c:ptCount val="1"/>
                <c:pt idx="0">
                  <c:v>C</c:v>
                </c:pt>
              </c:strCache>
            </c:strRef>
          </c:tx>
          <c:marker>
            <c:symbol val="triangle"/>
            <c:size val="8"/>
            <c:spPr>
              <a:noFill/>
            </c:spPr>
          </c:marker>
          <c:xVal>
            <c:numRef>
              <c:f>'Version B'!$A$15:$A$41</c:f>
              <c:numCache>
                <c:formatCode>General</c:formatCode>
                <c:ptCount val="27"/>
                <c:pt idx="0">
                  <c:v>1</c:v>
                </c:pt>
                <c:pt idx="1">
                  <c:v>5</c:v>
                </c:pt>
                <c:pt idx="2">
                  <c:v>10</c:v>
                </c:pt>
                <c:pt idx="3">
                  <c:v>15</c:v>
                </c:pt>
                <c:pt idx="4">
                  <c:v>20</c:v>
                </c:pt>
                <c:pt idx="5">
                  <c:v>25</c:v>
                </c:pt>
                <c:pt idx="6">
                  <c:v>30</c:v>
                </c:pt>
                <c:pt idx="7">
                  <c:v>35</c:v>
                </c:pt>
                <c:pt idx="8">
                  <c:v>40</c:v>
                </c:pt>
                <c:pt idx="9">
                  <c:v>45</c:v>
                </c:pt>
                <c:pt idx="10">
                  <c:v>50</c:v>
                </c:pt>
                <c:pt idx="11">
                  <c:v>50</c:v>
                </c:pt>
                <c:pt idx="12">
                  <c:v>55</c:v>
                </c:pt>
                <c:pt idx="13">
                  <c:v>60</c:v>
                </c:pt>
                <c:pt idx="14">
                  <c:v>60</c:v>
                </c:pt>
                <c:pt idx="15">
                  <c:v>65</c:v>
                </c:pt>
                <c:pt idx="16">
                  <c:v>70</c:v>
                </c:pt>
                <c:pt idx="17">
                  <c:v>75</c:v>
                </c:pt>
                <c:pt idx="18">
                  <c:v>80</c:v>
                </c:pt>
                <c:pt idx="19">
                  <c:v>85</c:v>
                </c:pt>
                <c:pt idx="20">
                  <c:v>90</c:v>
                </c:pt>
                <c:pt idx="21">
                  <c:v>95</c:v>
                </c:pt>
                <c:pt idx="22">
                  <c:v>100</c:v>
                </c:pt>
                <c:pt idx="23">
                  <c:v>105</c:v>
                </c:pt>
                <c:pt idx="24">
                  <c:v>110</c:v>
                </c:pt>
                <c:pt idx="25">
                  <c:v>115</c:v>
                </c:pt>
                <c:pt idx="26">
                  <c:v>120</c:v>
                </c:pt>
              </c:numCache>
            </c:numRef>
          </c:xVal>
          <c:yVal>
            <c:numRef>
              <c:f>'Version B'!$D$15:$D$41</c:f>
              <c:numCache>
                <c:formatCode>General</c:formatCode>
                <c:ptCount val="27"/>
                <c:pt idx="3">
                  <c:v>16</c:v>
                </c:pt>
                <c:pt idx="4">
                  <c:v>12</c:v>
                </c:pt>
                <c:pt idx="5">
                  <c:v>9.6</c:v>
                </c:pt>
                <c:pt idx="6">
                  <c:v>8</c:v>
                </c:pt>
                <c:pt idx="7">
                  <c:v>6.8571428571428568</c:v>
                </c:pt>
                <c:pt idx="8">
                  <c:v>6</c:v>
                </c:pt>
                <c:pt idx="9">
                  <c:v>5.3333333333333339</c:v>
                </c:pt>
                <c:pt idx="10">
                  <c:v>4.8</c:v>
                </c:pt>
                <c:pt idx="11">
                  <c:v>4.8</c:v>
                </c:pt>
                <c:pt idx="12">
                  <c:v>4.3636363636363633</c:v>
                </c:pt>
                <c:pt idx="13">
                  <c:v>4</c:v>
                </c:pt>
                <c:pt idx="14">
                  <c:v>4</c:v>
                </c:pt>
                <c:pt idx="15">
                  <c:v>3.6923076923076925</c:v>
                </c:pt>
                <c:pt idx="16">
                  <c:v>3.4285714285714284</c:v>
                </c:pt>
                <c:pt idx="17">
                  <c:v>3.2</c:v>
                </c:pt>
                <c:pt idx="18">
                  <c:v>3</c:v>
                </c:pt>
                <c:pt idx="19">
                  <c:v>2.8235294117647056</c:v>
                </c:pt>
                <c:pt idx="20">
                  <c:v>2.666666666666667</c:v>
                </c:pt>
                <c:pt idx="21">
                  <c:v>2.5263157894736841</c:v>
                </c:pt>
                <c:pt idx="22">
                  <c:v>2.4</c:v>
                </c:pt>
                <c:pt idx="23">
                  <c:v>2.285714285714286</c:v>
                </c:pt>
                <c:pt idx="24">
                  <c:v>2.1818181818181817</c:v>
                </c:pt>
                <c:pt idx="25">
                  <c:v>2.0869565217391304</c:v>
                </c:pt>
                <c:pt idx="26">
                  <c:v>2</c:v>
                </c:pt>
              </c:numCache>
            </c:numRef>
          </c:yVal>
          <c:smooth val="1"/>
        </c:ser>
        <c:ser>
          <c:idx val="3"/>
          <c:order val="3"/>
          <c:tx>
            <c:strRef>
              <c:f>'Version B'!$E$14</c:f>
              <c:strCache>
                <c:ptCount val="1"/>
                <c:pt idx="0">
                  <c:v>D</c:v>
                </c:pt>
              </c:strCache>
            </c:strRef>
          </c:tx>
          <c:marker>
            <c:symbol val="x"/>
            <c:size val="8"/>
          </c:marker>
          <c:xVal>
            <c:numRef>
              <c:f>'Version B'!$A$15:$A$41</c:f>
              <c:numCache>
                <c:formatCode>General</c:formatCode>
                <c:ptCount val="27"/>
                <c:pt idx="0">
                  <c:v>1</c:v>
                </c:pt>
                <c:pt idx="1">
                  <c:v>5</c:v>
                </c:pt>
                <c:pt idx="2">
                  <c:v>10</c:v>
                </c:pt>
                <c:pt idx="3">
                  <c:v>15</c:v>
                </c:pt>
                <c:pt idx="4">
                  <c:v>20</c:v>
                </c:pt>
                <c:pt idx="5">
                  <c:v>25</c:v>
                </c:pt>
                <c:pt idx="6">
                  <c:v>30</c:v>
                </c:pt>
                <c:pt idx="7">
                  <c:v>35</c:v>
                </c:pt>
                <c:pt idx="8">
                  <c:v>40</c:v>
                </c:pt>
                <c:pt idx="9">
                  <c:v>45</c:v>
                </c:pt>
                <c:pt idx="10">
                  <c:v>50</c:v>
                </c:pt>
                <c:pt idx="11">
                  <c:v>50</c:v>
                </c:pt>
                <c:pt idx="12">
                  <c:v>55</c:v>
                </c:pt>
                <c:pt idx="13">
                  <c:v>60</c:v>
                </c:pt>
                <c:pt idx="14">
                  <c:v>60</c:v>
                </c:pt>
                <c:pt idx="15">
                  <c:v>65</c:v>
                </c:pt>
                <c:pt idx="16">
                  <c:v>70</c:v>
                </c:pt>
                <c:pt idx="17">
                  <c:v>75</c:v>
                </c:pt>
                <c:pt idx="18">
                  <c:v>80</c:v>
                </c:pt>
                <c:pt idx="19">
                  <c:v>85</c:v>
                </c:pt>
                <c:pt idx="20">
                  <c:v>90</c:v>
                </c:pt>
                <c:pt idx="21">
                  <c:v>95</c:v>
                </c:pt>
                <c:pt idx="22">
                  <c:v>100</c:v>
                </c:pt>
                <c:pt idx="23">
                  <c:v>105</c:v>
                </c:pt>
                <c:pt idx="24">
                  <c:v>110</c:v>
                </c:pt>
                <c:pt idx="25">
                  <c:v>115</c:v>
                </c:pt>
                <c:pt idx="26">
                  <c:v>120</c:v>
                </c:pt>
              </c:numCache>
            </c:numRef>
          </c:xVal>
          <c:yVal>
            <c:numRef>
              <c:f>'Version B'!$E$15:$E$41</c:f>
              <c:numCache>
                <c:formatCode>General</c:formatCode>
                <c:ptCount val="27"/>
                <c:pt idx="0">
                  <c:v>9.0717326210642177</c:v>
                </c:pt>
                <c:pt idx="1">
                  <c:v>6.575007318068903</c:v>
                </c:pt>
                <c:pt idx="2">
                  <c:v>5.7238763244210222</c:v>
                </c:pt>
                <c:pt idx="3">
                  <c:v>5.2780316430915768</c:v>
                </c:pt>
                <c:pt idx="4">
                  <c:v>4.9829237584620696</c:v>
                </c:pt>
                <c:pt idx="5">
                  <c:v>4.7654315926683664</c:v>
                </c:pt>
                <c:pt idx="6">
                  <c:v>4.5947934199881404</c:v>
                </c:pt>
                <c:pt idx="7">
                  <c:v>4.4552967144115154</c:v>
                </c:pt>
                <c:pt idx="8">
                  <c:v>4.3378870847907942</c:v>
                </c:pt>
                <c:pt idx="9">
                  <c:v>4.2368953641952487</c:v>
                </c:pt>
                <c:pt idx="10">
                  <c:v>4.1485491573465927</c:v>
                </c:pt>
                <c:pt idx="11">
                  <c:v>4.1485491573465927</c:v>
                </c:pt>
                <c:pt idx="12">
                  <c:v>4.0702183087023505</c:v>
                </c:pt>
                <c:pt idx="13">
                  <c:v>4</c:v>
                </c:pt>
                <c:pt idx="14">
                  <c:v>4</c:v>
                </c:pt>
                <c:pt idx="15">
                  <c:v>3.936475656534097</c:v>
                </c:pt>
                <c:pt idx="16">
                  <c:v>3.8785610643823158</c:v>
                </c:pt>
                <c:pt idx="17">
                  <c:v>3.825409999160148</c:v>
                </c:pt>
                <c:pt idx="18">
                  <c:v>3.7763500451796084</c:v>
                </c:pt>
                <c:pt idx="19">
                  <c:v>3.7308385557626131</c:v>
                </c:pt>
                <c:pt idx="20">
                  <c:v>3.6884316459269106</c:v>
                </c:pt>
                <c:pt idx="21">
                  <c:v>3.6487618659659771</c:v>
                </c:pt>
                <c:pt idx="22">
                  <c:v>3.6115218057897369</c:v>
                </c:pt>
                <c:pt idx="23">
                  <c:v>3.5764518426319247</c:v>
                </c:pt>
                <c:pt idx="24">
                  <c:v>3.5433308413790283</c:v>
                </c:pt>
                <c:pt idx="25">
                  <c:v>3.5119689966180392</c:v>
                </c:pt>
                <c:pt idx="26">
                  <c:v>3.4822022531844961</c:v>
                </c:pt>
              </c:numCache>
            </c:numRef>
          </c:yVal>
          <c:smooth val="1"/>
        </c:ser>
        <c:ser>
          <c:idx val="4"/>
          <c:order val="4"/>
          <c:tx>
            <c:strRef>
              <c:f>'Version B'!$F$14</c:f>
              <c:strCache>
                <c:ptCount val="1"/>
                <c:pt idx="0">
                  <c:v>E</c:v>
                </c:pt>
              </c:strCache>
            </c:strRef>
          </c:tx>
          <c:marker>
            <c:symbol val="circle"/>
            <c:size val="8"/>
            <c:spPr>
              <a:noFill/>
            </c:spPr>
          </c:marker>
          <c:xVal>
            <c:numRef>
              <c:f>'Version B'!$A$15:$A$41</c:f>
              <c:numCache>
                <c:formatCode>General</c:formatCode>
                <c:ptCount val="27"/>
                <c:pt idx="0">
                  <c:v>1</c:v>
                </c:pt>
                <c:pt idx="1">
                  <c:v>5</c:v>
                </c:pt>
                <c:pt idx="2">
                  <c:v>10</c:v>
                </c:pt>
                <c:pt idx="3">
                  <c:v>15</c:v>
                </c:pt>
                <c:pt idx="4">
                  <c:v>20</c:v>
                </c:pt>
                <c:pt idx="5">
                  <c:v>25</c:v>
                </c:pt>
                <c:pt idx="6">
                  <c:v>30</c:v>
                </c:pt>
                <c:pt idx="7">
                  <c:v>35</c:v>
                </c:pt>
                <c:pt idx="8">
                  <c:v>40</c:v>
                </c:pt>
                <c:pt idx="9">
                  <c:v>45</c:v>
                </c:pt>
                <c:pt idx="10">
                  <c:v>50</c:v>
                </c:pt>
                <c:pt idx="11">
                  <c:v>50</c:v>
                </c:pt>
                <c:pt idx="12">
                  <c:v>55</c:v>
                </c:pt>
                <c:pt idx="13">
                  <c:v>60</c:v>
                </c:pt>
                <c:pt idx="14">
                  <c:v>60</c:v>
                </c:pt>
                <c:pt idx="15">
                  <c:v>65</c:v>
                </c:pt>
                <c:pt idx="16">
                  <c:v>70</c:v>
                </c:pt>
                <c:pt idx="17">
                  <c:v>75</c:v>
                </c:pt>
                <c:pt idx="18">
                  <c:v>80</c:v>
                </c:pt>
                <c:pt idx="19">
                  <c:v>85</c:v>
                </c:pt>
                <c:pt idx="20">
                  <c:v>90</c:v>
                </c:pt>
                <c:pt idx="21">
                  <c:v>95</c:v>
                </c:pt>
                <c:pt idx="22">
                  <c:v>100</c:v>
                </c:pt>
                <c:pt idx="23">
                  <c:v>105</c:v>
                </c:pt>
                <c:pt idx="24">
                  <c:v>110</c:v>
                </c:pt>
                <c:pt idx="25">
                  <c:v>115</c:v>
                </c:pt>
                <c:pt idx="26">
                  <c:v>120</c:v>
                </c:pt>
              </c:numCache>
            </c:numRef>
          </c:xVal>
          <c:yVal>
            <c:numRef>
              <c:f>'Version B'!$F$15:$F$41</c:f>
              <c:numCache>
                <c:formatCode>General</c:formatCode>
                <c:ptCount val="27"/>
                <c:pt idx="8">
                  <c:v>30.375000000000004</c:v>
                </c:pt>
                <c:pt idx="9">
                  <c:v>16.855967078189302</c:v>
                </c:pt>
                <c:pt idx="10">
                  <c:v>9.9532800000000012</c:v>
                </c:pt>
                <c:pt idx="11">
                  <c:v>9.9532800000000012</c:v>
                </c:pt>
                <c:pt idx="12">
                  <c:v>6.180203786378228</c:v>
                </c:pt>
                <c:pt idx="13">
                  <c:v>4</c:v>
                </c:pt>
                <c:pt idx="14">
                  <c:v>4</c:v>
                </c:pt>
                <c:pt idx="15">
                  <c:v>2.6807076890757435</c:v>
                </c:pt>
                <c:pt idx="16">
                  <c:v>1.8506574641518416</c:v>
                </c:pt>
                <c:pt idx="17">
                  <c:v>1.3107199999999999</c:v>
                </c:pt>
                <c:pt idx="18">
                  <c:v>0.94921875000000011</c:v>
                </c:pt>
                <c:pt idx="19">
                  <c:v>0.70100580551421732</c:v>
                </c:pt>
                <c:pt idx="20">
                  <c:v>0.52674897119341568</c:v>
                </c:pt>
              </c:numCache>
            </c:numRef>
          </c:yVal>
          <c:smooth val="1"/>
        </c:ser>
        <c:axId val="88586112"/>
        <c:axId val="92522368"/>
      </c:scatterChart>
      <c:valAx>
        <c:axId val="88586112"/>
        <c:scaling>
          <c:orientation val="minMax"/>
          <c:max val="120"/>
          <c:min val="0"/>
        </c:scaling>
        <c:axPos val="b"/>
        <c:majorGridlines/>
        <c:title>
          <c:tx>
            <c:rich>
              <a:bodyPr/>
              <a:lstStyle/>
              <a:p>
                <a:pPr>
                  <a:defRPr sz="1200" baseline="0"/>
                </a:pPr>
                <a:r>
                  <a:rPr lang="en-US" sz="1200" baseline="0"/>
                  <a:t>Quantity</a:t>
                </a:r>
              </a:p>
            </c:rich>
          </c:tx>
          <c:layout/>
        </c:title>
        <c:numFmt formatCode="General" sourceLinked="1"/>
        <c:tickLblPos val="nextTo"/>
        <c:txPr>
          <a:bodyPr/>
          <a:lstStyle/>
          <a:p>
            <a:pPr>
              <a:defRPr sz="1200" baseline="0"/>
            </a:pPr>
            <a:endParaRPr lang="en-US"/>
          </a:p>
        </c:txPr>
        <c:crossAx val="92522368"/>
        <c:crosses val="autoZero"/>
        <c:crossBetween val="midCat"/>
        <c:majorUnit val="10"/>
      </c:valAx>
      <c:valAx>
        <c:axId val="92522368"/>
        <c:scaling>
          <c:orientation val="minMax"/>
          <c:max val="15"/>
          <c:min val="0"/>
        </c:scaling>
        <c:axPos val="l"/>
        <c:majorGridlines/>
        <c:title>
          <c:tx>
            <c:rich>
              <a:bodyPr rot="-5400000" vert="horz"/>
              <a:lstStyle/>
              <a:p>
                <a:pPr>
                  <a:defRPr sz="1200"/>
                </a:pPr>
                <a:r>
                  <a:rPr lang="en-US" sz="1200"/>
                  <a:t>Price</a:t>
                </a:r>
              </a:p>
            </c:rich>
          </c:tx>
          <c:layout/>
        </c:title>
        <c:numFmt formatCode="&quot;$&quot;#,##0" sourceLinked="0"/>
        <c:tickLblPos val="nextTo"/>
        <c:txPr>
          <a:bodyPr/>
          <a:lstStyle/>
          <a:p>
            <a:pPr>
              <a:defRPr sz="1200" baseline="0"/>
            </a:pPr>
            <a:endParaRPr lang="en-US"/>
          </a:p>
        </c:txPr>
        <c:crossAx val="88586112"/>
        <c:crosses val="autoZero"/>
        <c:crossBetween val="midCat"/>
        <c:majorUnit val="1"/>
      </c:valAx>
    </c:plotArea>
    <c:legend>
      <c:legendPos val="r"/>
      <c:layout/>
      <c:txPr>
        <a:bodyPr/>
        <a:lstStyle/>
        <a:p>
          <a:pPr>
            <a:defRPr sz="12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1180</Words>
  <Characters>5896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Regulation &amp; Antitrust Policy (Econ 198)</vt:lpstr>
    </vt:vector>
  </TitlesOfParts>
  <Company>CBPA, Drake University</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&amp; Antitrust Policy (Econ 198)</dc:title>
  <dc:creator>William Boal</dc:creator>
  <cp:lastModifiedBy>Windows User</cp:lastModifiedBy>
  <cp:revision>7</cp:revision>
  <cp:lastPrinted>2011-01-26T14:36:00Z</cp:lastPrinted>
  <dcterms:created xsi:type="dcterms:W3CDTF">2011-01-26T03:31:00Z</dcterms:created>
  <dcterms:modified xsi:type="dcterms:W3CDTF">2011-01-27T01:51:00Z</dcterms:modified>
</cp:coreProperties>
</file>